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41F0" w14:textId="11EBE781" w:rsidR="001E7A9A" w:rsidRPr="00A8334C" w:rsidRDefault="001E7A9A" w:rsidP="001E7A9A">
      <w:pPr>
        <w:pStyle w:val="NormalWeb"/>
        <w:spacing w:before="0" w:beforeAutospacing="0" w:after="0" w:afterAutospacing="0"/>
        <w:rPr>
          <w:rFonts w:ascii="Arial" w:hAnsi="Arial" w:cs="Arial"/>
          <w:b/>
          <w:color w:val="000000"/>
        </w:rPr>
      </w:pPr>
      <w:r w:rsidRPr="00A8334C">
        <w:rPr>
          <w:rFonts w:ascii="Arial" w:hAnsi="Arial" w:cs="Arial"/>
          <w:b/>
          <w:color w:val="000000"/>
        </w:rPr>
        <w:t>Sheffield Teaching Hospitals NHS Foundation Trust</w:t>
      </w:r>
    </w:p>
    <w:p w14:paraId="5A10556F" w14:textId="4BCFBEFF" w:rsidR="001E7A9A" w:rsidRPr="00A8334C" w:rsidRDefault="00B05D00" w:rsidP="00012667">
      <w:pPr>
        <w:pStyle w:val="NormalWeb"/>
        <w:rPr>
          <w:rFonts w:ascii="Arial" w:hAnsi="Arial" w:cs="Arial"/>
          <w:b/>
          <w:color w:val="0070C0"/>
          <w:sz w:val="30"/>
          <w:szCs w:val="30"/>
        </w:rPr>
      </w:pPr>
      <w:r w:rsidRPr="00A8334C">
        <w:rPr>
          <w:rFonts w:ascii="Arial" w:hAnsi="Arial" w:cs="Arial"/>
          <w:b/>
          <w:color w:val="0070C0"/>
          <w:sz w:val="30"/>
          <w:szCs w:val="30"/>
        </w:rPr>
        <w:t xml:space="preserve">Achieving </w:t>
      </w:r>
      <w:r w:rsidR="00A8334C" w:rsidRPr="00A8334C">
        <w:rPr>
          <w:rFonts w:ascii="Arial" w:hAnsi="Arial" w:cs="Arial"/>
          <w:b/>
          <w:color w:val="0070C0"/>
          <w:sz w:val="30"/>
          <w:szCs w:val="30"/>
        </w:rPr>
        <w:t>c</w:t>
      </w:r>
      <w:r w:rsidRPr="00A8334C">
        <w:rPr>
          <w:rFonts w:ascii="Arial" w:hAnsi="Arial" w:cs="Arial"/>
          <w:b/>
          <w:color w:val="0070C0"/>
          <w:sz w:val="30"/>
          <w:szCs w:val="30"/>
        </w:rPr>
        <w:t xml:space="preserve">ompliance with </w:t>
      </w:r>
      <w:r w:rsidR="00A8334C" w:rsidRPr="00A8334C">
        <w:rPr>
          <w:rFonts w:ascii="Arial" w:hAnsi="Arial" w:cs="Arial"/>
          <w:b/>
          <w:color w:val="0070C0"/>
          <w:sz w:val="30"/>
          <w:szCs w:val="30"/>
        </w:rPr>
        <w:t>b</w:t>
      </w:r>
      <w:r w:rsidRPr="00A8334C">
        <w:rPr>
          <w:rFonts w:ascii="Arial" w:hAnsi="Arial" w:cs="Arial"/>
          <w:b/>
          <w:color w:val="0070C0"/>
          <w:sz w:val="30"/>
          <w:szCs w:val="30"/>
        </w:rPr>
        <w:t xml:space="preserve">est </w:t>
      </w:r>
      <w:r w:rsidR="00A8334C" w:rsidRPr="00A8334C">
        <w:rPr>
          <w:rFonts w:ascii="Arial" w:hAnsi="Arial" w:cs="Arial"/>
          <w:b/>
          <w:color w:val="0070C0"/>
          <w:sz w:val="30"/>
          <w:szCs w:val="30"/>
        </w:rPr>
        <w:t>p</w:t>
      </w:r>
      <w:r w:rsidRPr="00A8334C">
        <w:rPr>
          <w:rFonts w:ascii="Arial" w:hAnsi="Arial" w:cs="Arial"/>
          <w:b/>
          <w:color w:val="0070C0"/>
          <w:sz w:val="30"/>
          <w:szCs w:val="30"/>
        </w:rPr>
        <w:t xml:space="preserve">ractice </w:t>
      </w:r>
      <w:r w:rsidR="00A8334C" w:rsidRPr="00A8334C">
        <w:rPr>
          <w:rFonts w:ascii="Arial" w:hAnsi="Arial" w:cs="Arial"/>
          <w:b/>
          <w:color w:val="0070C0"/>
          <w:sz w:val="30"/>
          <w:szCs w:val="30"/>
        </w:rPr>
        <w:t>t</w:t>
      </w:r>
      <w:r w:rsidRPr="00A8334C">
        <w:rPr>
          <w:rFonts w:ascii="Arial" w:hAnsi="Arial" w:cs="Arial"/>
          <w:b/>
          <w:color w:val="0070C0"/>
          <w:sz w:val="30"/>
          <w:szCs w:val="30"/>
        </w:rPr>
        <w:t xml:space="preserve">ariffs for </w:t>
      </w:r>
      <w:r w:rsidR="00A8334C" w:rsidRPr="00A8334C">
        <w:rPr>
          <w:rFonts w:ascii="Arial" w:hAnsi="Arial" w:cs="Arial"/>
          <w:b/>
          <w:color w:val="0070C0"/>
          <w:sz w:val="30"/>
          <w:szCs w:val="30"/>
        </w:rPr>
        <w:t>chronic obstructive pulmonary disease (C</w:t>
      </w:r>
      <w:r w:rsidRPr="00A8334C">
        <w:rPr>
          <w:rFonts w:ascii="Arial" w:hAnsi="Arial" w:cs="Arial"/>
          <w:b/>
          <w:color w:val="0070C0"/>
          <w:sz w:val="30"/>
          <w:szCs w:val="30"/>
        </w:rPr>
        <w:t>OPD</w:t>
      </w:r>
      <w:r w:rsidR="00A8334C" w:rsidRPr="00A8334C">
        <w:rPr>
          <w:rFonts w:ascii="Arial" w:hAnsi="Arial" w:cs="Arial"/>
          <w:b/>
          <w:color w:val="0070C0"/>
          <w:sz w:val="30"/>
          <w:szCs w:val="30"/>
        </w:rPr>
        <w:t>)</w:t>
      </w:r>
      <w:r w:rsidRPr="00A8334C">
        <w:rPr>
          <w:rFonts w:ascii="Arial" w:hAnsi="Arial" w:cs="Arial"/>
          <w:b/>
          <w:color w:val="0070C0"/>
          <w:sz w:val="30"/>
          <w:szCs w:val="30"/>
        </w:rPr>
        <w:t xml:space="preserve"> </w:t>
      </w:r>
    </w:p>
    <w:p w14:paraId="7AED645B" w14:textId="3781BDC0" w:rsidR="00B05D00" w:rsidRPr="00A8334C" w:rsidRDefault="001E7A9A" w:rsidP="009764AA">
      <w:pPr>
        <w:pStyle w:val="NormalWeb"/>
        <w:spacing w:before="0" w:beforeAutospacing="0" w:after="0" w:afterAutospacing="0"/>
        <w:rPr>
          <w:rFonts w:ascii="Arial" w:hAnsi="Arial" w:cs="Arial"/>
          <w:b/>
          <w:color w:val="0070C0"/>
        </w:rPr>
      </w:pPr>
      <w:r w:rsidRPr="00A8334C">
        <w:rPr>
          <w:rFonts w:ascii="Arial" w:hAnsi="Arial" w:cs="Arial"/>
          <w:b/>
          <w:color w:val="0070C0"/>
        </w:rPr>
        <w:t>Context</w:t>
      </w:r>
    </w:p>
    <w:p w14:paraId="2FACFA8C" w14:textId="626B5CB5" w:rsidR="00974617" w:rsidRPr="00A8334C" w:rsidRDefault="00974617" w:rsidP="009764AA">
      <w:pPr>
        <w:pStyle w:val="NormalWeb"/>
        <w:spacing w:before="0" w:beforeAutospacing="0" w:after="0" w:afterAutospacing="0"/>
        <w:rPr>
          <w:rFonts w:ascii="Arial" w:hAnsi="Arial" w:cs="Arial"/>
          <w:color w:val="000000"/>
        </w:rPr>
      </w:pPr>
      <w:r w:rsidRPr="00A8334C">
        <w:rPr>
          <w:rFonts w:ascii="Arial" w:hAnsi="Arial" w:cs="Arial"/>
          <w:color w:val="000000"/>
        </w:rPr>
        <w:t xml:space="preserve">The Best Practice Tariff </w:t>
      </w:r>
      <w:r w:rsidR="00EB05D3">
        <w:rPr>
          <w:rFonts w:ascii="Arial" w:hAnsi="Arial" w:cs="Arial"/>
          <w:color w:val="000000"/>
        </w:rPr>
        <w:t xml:space="preserve">(BPT) </w:t>
      </w:r>
      <w:r w:rsidRPr="00A8334C">
        <w:rPr>
          <w:rFonts w:ascii="Arial" w:hAnsi="Arial" w:cs="Arial"/>
          <w:color w:val="000000"/>
        </w:rPr>
        <w:t>for COPD</w:t>
      </w:r>
      <w:r w:rsidR="00A8334C">
        <w:rPr>
          <w:rFonts w:ascii="Arial" w:hAnsi="Arial" w:cs="Arial"/>
          <w:color w:val="000000"/>
        </w:rPr>
        <w:t xml:space="preserve">, </w:t>
      </w:r>
      <w:r w:rsidRPr="00A8334C">
        <w:rPr>
          <w:rFonts w:ascii="Arial" w:hAnsi="Arial" w:cs="Arial"/>
          <w:color w:val="000000"/>
        </w:rPr>
        <w:t>set in place for the financial years 2017/18 and 2018/19</w:t>
      </w:r>
      <w:r w:rsidR="00A8334C">
        <w:rPr>
          <w:rFonts w:ascii="Arial" w:hAnsi="Arial" w:cs="Arial"/>
          <w:color w:val="000000"/>
        </w:rPr>
        <w:t>,</w:t>
      </w:r>
      <w:r w:rsidRPr="00A8334C">
        <w:rPr>
          <w:rFonts w:ascii="Arial" w:hAnsi="Arial" w:cs="Arial"/>
          <w:color w:val="000000"/>
        </w:rPr>
        <w:t xml:space="preserve"> applies to all non-elective admissions (defined by HRG DZ65), for trusts in England</w:t>
      </w:r>
      <w:r w:rsidR="00A8334C">
        <w:rPr>
          <w:rFonts w:ascii="Arial" w:hAnsi="Arial" w:cs="Arial"/>
          <w:color w:val="000000"/>
        </w:rPr>
        <w:t>.</w:t>
      </w:r>
    </w:p>
    <w:p w14:paraId="07CD9EC4" w14:textId="77777777" w:rsidR="009764AA" w:rsidRPr="00A8334C" w:rsidRDefault="009764AA" w:rsidP="009764AA">
      <w:pPr>
        <w:pStyle w:val="NormalWeb"/>
        <w:spacing w:before="0" w:beforeAutospacing="0" w:after="0" w:afterAutospacing="0"/>
        <w:rPr>
          <w:rFonts w:ascii="Arial" w:hAnsi="Arial" w:cs="Arial"/>
          <w:color w:val="000000"/>
        </w:rPr>
      </w:pPr>
    </w:p>
    <w:p w14:paraId="4D8067B8" w14:textId="76508869" w:rsidR="00974617" w:rsidRPr="00A8334C" w:rsidRDefault="00974617" w:rsidP="009764AA">
      <w:pPr>
        <w:pStyle w:val="NormalWeb"/>
        <w:spacing w:before="0" w:beforeAutospacing="0" w:after="0" w:afterAutospacing="0"/>
        <w:rPr>
          <w:rFonts w:ascii="Arial" w:hAnsi="Arial" w:cs="Arial"/>
          <w:color w:val="000000"/>
        </w:rPr>
      </w:pPr>
      <w:r w:rsidRPr="00A8334C">
        <w:rPr>
          <w:rFonts w:ascii="Arial" w:hAnsi="Arial" w:cs="Arial"/>
          <w:color w:val="000000"/>
        </w:rPr>
        <w:t xml:space="preserve">Best practice is considered to be achieved when (at a trust level): </w:t>
      </w:r>
    </w:p>
    <w:p w14:paraId="0A8E21BA" w14:textId="77777777" w:rsidR="009764AA" w:rsidRPr="00A8334C" w:rsidRDefault="009764AA" w:rsidP="009764AA">
      <w:pPr>
        <w:pStyle w:val="NormalWeb"/>
        <w:spacing w:before="0" w:beforeAutospacing="0" w:after="0" w:afterAutospacing="0"/>
        <w:rPr>
          <w:rFonts w:ascii="Arial" w:hAnsi="Arial" w:cs="Arial"/>
          <w:color w:val="000000"/>
        </w:rPr>
      </w:pPr>
    </w:p>
    <w:p w14:paraId="762A9838" w14:textId="6FB966FC" w:rsidR="00974617" w:rsidRPr="00A8334C" w:rsidRDefault="00974617" w:rsidP="00A8334C">
      <w:pPr>
        <w:pStyle w:val="NormalWeb"/>
        <w:numPr>
          <w:ilvl w:val="0"/>
          <w:numId w:val="6"/>
        </w:numPr>
        <w:spacing w:before="0" w:beforeAutospacing="0" w:after="0" w:afterAutospacing="0"/>
        <w:rPr>
          <w:rFonts w:ascii="Arial" w:hAnsi="Arial" w:cs="Arial"/>
          <w:color w:val="000000"/>
        </w:rPr>
      </w:pPr>
      <w:r w:rsidRPr="00A8334C">
        <w:rPr>
          <w:rFonts w:ascii="Arial" w:hAnsi="Arial" w:cs="Arial"/>
          <w:color w:val="000000"/>
        </w:rPr>
        <w:t xml:space="preserve">60% of patients with a primary diagnosis of COPD, admitted for an exacerbation of COPD, receive specialist input to their care within 24 hours of admission, and </w:t>
      </w:r>
    </w:p>
    <w:p w14:paraId="16A25872" w14:textId="77777777" w:rsidR="009764AA" w:rsidRPr="00A8334C" w:rsidRDefault="009764AA" w:rsidP="009764AA">
      <w:pPr>
        <w:pStyle w:val="NormalWeb"/>
        <w:spacing w:before="0" w:beforeAutospacing="0" w:after="0" w:afterAutospacing="0"/>
        <w:rPr>
          <w:rFonts w:ascii="Arial" w:hAnsi="Arial" w:cs="Arial"/>
          <w:color w:val="000000"/>
        </w:rPr>
      </w:pPr>
    </w:p>
    <w:p w14:paraId="3FF29DFC" w14:textId="59F35C02" w:rsidR="00974617" w:rsidRPr="00A8334C" w:rsidRDefault="00A8334C" w:rsidP="00A8334C">
      <w:pPr>
        <w:pStyle w:val="NormalWeb"/>
        <w:numPr>
          <w:ilvl w:val="0"/>
          <w:numId w:val="6"/>
        </w:numPr>
        <w:spacing w:before="0" w:beforeAutospacing="0" w:after="0" w:afterAutospacing="0"/>
        <w:rPr>
          <w:rFonts w:ascii="Arial" w:hAnsi="Arial" w:cs="Arial"/>
          <w:color w:val="000000"/>
        </w:rPr>
      </w:pPr>
      <w:r w:rsidRPr="00DE1BD2">
        <w:rPr>
          <w:rFonts w:ascii="Arial" w:hAnsi="Arial" w:cs="Arial"/>
          <w:color w:val="000000"/>
        </w:rPr>
        <w:t>w</w:t>
      </w:r>
      <w:r w:rsidR="00974617" w:rsidRPr="00DE1BD2">
        <w:rPr>
          <w:rFonts w:ascii="Arial" w:hAnsi="Arial" w:cs="Arial"/>
          <w:color w:val="000000"/>
        </w:rPr>
        <w:t xml:space="preserve">here they receive a discharge bundle </w:t>
      </w:r>
      <w:r w:rsidRPr="00DE1BD2">
        <w:rPr>
          <w:rFonts w:ascii="Arial" w:hAnsi="Arial" w:cs="Arial"/>
          <w:color w:val="000000"/>
        </w:rPr>
        <w:t>(</w:t>
      </w:r>
      <w:r w:rsidR="001A7946" w:rsidRPr="00DE1BD2">
        <w:rPr>
          <w:rFonts w:ascii="Arial" w:hAnsi="Arial" w:cs="Arial"/>
          <w:color w:val="000000"/>
        </w:rPr>
        <w:t>check inhaler technique and medication review, written self-management plan and emergency drug pack, smoking cessation and pulmonary rehabilitation referral and follow-up in 72 hours</w:t>
      </w:r>
      <w:r w:rsidRPr="00DE1BD2">
        <w:rPr>
          <w:rFonts w:ascii="Arial" w:hAnsi="Arial" w:cs="Arial"/>
          <w:color w:val="000000"/>
        </w:rPr>
        <w:t xml:space="preserve">) </w:t>
      </w:r>
      <w:r w:rsidR="00974617" w:rsidRPr="00DE1BD2">
        <w:rPr>
          <w:rFonts w:ascii="Arial" w:hAnsi="Arial" w:cs="Arial"/>
          <w:color w:val="000000"/>
        </w:rPr>
        <w:t>before</w:t>
      </w:r>
      <w:r w:rsidR="00974617" w:rsidRPr="00A8334C">
        <w:rPr>
          <w:rFonts w:ascii="Arial" w:hAnsi="Arial" w:cs="Arial"/>
          <w:color w:val="000000"/>
        </w:rPr>
        <w:t xml:space="preserve"> discharge. </w:t>
      </w:r>
    </w:p>
    <w:p w14:paraId="580B5194" w14:textId="77777777" w:rsidR="009764AA" w:rsidRPr="00A8334C" w:rsidRDefault="009764AA" w:rsidP="009764AA">
      <w:pPr>
        <w:pStyle w:val="NormalWeb"/>
        <w:spacing w:before="0" w:beforeAutospacing="0" w:after="0" w:afterAutospacing="0"/>
        <w:rPr>
          <w:rFonts w:ascii="Arial" w:hAnsi="Arial" w:cs="Arial"/>
          <w:color w:val="000000"/>
        </w:rPr>
      </w:pPr>
    </w:p>
    <w:p w14:paraId="48159DFB" w14:textId="6D27D1AC" w:rsidR="00974617" w:rsidRPr="00A8334C" w:rsidRDefault="00974617" w:rsidP="009764AA">
      <w:pPr>
        <w:pStyle w:val="NormalWeb"/>
        <w:spacing w:before="0" w:beforeAutospacing="0" w:after="0" w:afterAutospacing="0"/>
        <w:rPr>
          <w:rFonts w:ascii="Arial" w:hAnsi="Arial" w:cs="Arial"/>
          <w:color w:val="000000"/>
        </w:rPr>
      </w:pPr>
      <w:r w:rsidRPr="00A8334C">
        <w:rPr>
          <w:rFonts w:ascii="Arial" w:hAnsi="Arial" w:cs="Arial"/>
          <w:color w:val="000000"/>
        </w:rPr>
        <w:t>A</w:t>
      </w:r>
      <w:r w:rsidR="009764AA" w:rsidRPr="00A8334C">
        <w:rPr>
          <w:rFonts w:ascii="Arial" w:hAnsi="Arial" w:cs="Arial"/>
          <w:color w:val="000000"/>
        </w:rPr>
        <w:t>chievement of</w:t>
      </w:r>
      <w:r w:rsidRPr="00A8334C">
        <w:rPr>
          <w:rFonts w:ascii="Arial" w:hAnsi="Arial" w:cs="Arial"/>
          <w:color w:val="000000"/>
        </w:rPr>
        <w:t xml:space="preserve"> COPD </w:t>
      </w:r>
      <w:r w:rsidR="009764AA" w:rsidRPr="00A8334C">
        <w:rPr>
          <w:rFonts w:ascii="Arial" w:hAnsi="Arial" w:cs="Arial"/>
          <w:color w:val="000000"/>
        </w:rPr>
        <w:t>best practice</w:t>
      </w:r>
      <w:r w:rsidRPr="00A8334C">
        <w:rPr>
          <w:rFonts w:ascii="Arial" w:hAnsi="Arial" w:cs="Arial"/>
          <w:color w:val="000000"/>
        </w:rPr>
        <w:t xml:space="preserve"> is measured by the National COPD Audit Programme’s continuous secondary care audit, which was launched on 1 February 2017</w:t>
      </w:r>
      <w:r w:rsidR="009764AA" w:rsidRPr="00A8334C">
        <w:rPr>
          <w:rFonts w:ascii="Arial" w:hAnsi="Arial" w:cs="Arial"/>
          <w:color w:val="000000"/>
        </w:rPr>
        <w:t>, with h</w:t>
      </w:r>
      <w:r w:rsidRPr="00A8334C">
        <w:rPr>
          <w:rFonts w:ascii="Arial" w:hAnsi="Arial" w:cs="Arial"/>
          <w:color w:val="000000"/>
        </w:rPr>
        <w:t xml:space="preserve">ospitals </w:t>
      </w:r>
      <w:r w:rsidR="009764AA" w:rsidRPr="00A8334C">
        <w:rPr>
          <w:rFonts w:ascii="Arial" w:hAnsi="Arial" w:cs="Arial"/>
          <w:color w:val="000000"/>
        </w:rPr>
        <w:t>required to</w:t>
      </w:r>
      <w:r w:rsidRPr="00A8334C">
        <w:rPr>
          <w:rFonts w:ascii="Arial" w:hAnsi="Arial" w:cs="Arial"/>
          <w:color w:val="000000"/>
        </w:rPr>
        <w:t xml:space="preserve"> enter </w:t>
      </w:r>
      <w:r w:rsidR="009764AA" w:rsidRPr="00A8334C">
        <w:rPr>
          <w:rFonts w:ascii="Arial" w:hAnsi="Arial" w:cs="Arial"/>
          <w:color w:val="000000"/>
        </w:rPr>
        <w:t xml:space="preserve">patient </w:t>
      </w:r>
      <w:r w:rsidRPr="00A8334C">
        <w:rPr>
          <w:rFonts w:ascii="Arial" w:hAnsi="Arial" w:cs="Arial"/>
          <w:color w:val="000000"/>
        </w:rPr>
        <w:t xml:space="preserve">data into the audit’s </w:t>
      </w:r>
      <w:r w:rsidR="009764AA" w:rsidRPr="00A8334C">
        <w:rPr>
          <w:rFonts w:ascii="Arial" w:hAnsi="Arial" w:cs="Arial"/>
          <w:color w:val="000000"/>
        </w:rPr>
        <w:t>de</w:t>
      </w:r>
      <w:bookmarkStart w:id="0" w:name="_GoBack"/>
      <w:bookmarkEnd w:id="0"/>
      <w:r w:rsidR="009764AA" w:rsidRPr="00A8334C">
        <w:rPr>
          <w:rFonts w:ascii="Arial" w:hAnsi="Arial" w:cs="Arial"/>
          <w:color w:val="000000"/>
        </w:rPr>
        <w:t xml:space="preserve">dicated </w:t>
      </w:r>
      <w:r w:rsidRPr="00A8334C">
        <w:rPr>
          <w:rFonts w:ascii="Arial" w:hAnsi="Arial" w:cs="Arial"/>
          <w:color w:val="000000"/>
        </w:rPr>
        <w:t>web-tool.</w:t>
      </w:r>
    </w:p>
    <w:p w14:paraId="2BA39F88" w14:textId="3F2BFB8C" w:rsidR="009764AA" w:rsidRPr="00A8334C" w:rsidRDefault="009764AA" w:rsidP="009764AA">
      <w:pPr>
        <w:pStyle w:val="NormalWeb"/>
        <w:spacing w:before="0" w:beforeAutospacing="0" w:after="0" w:afterAutospacing="0"/>
        <w:rPr>
          <w:rFonts w:ascii="Arial" w:hAnsi="Arial" w:cs="Arial"/>
          <w:color w:val="000000"/>
        </w:rPr>
      </w:pPr>
    </w:p>
    <w:p w14:paraId="3F3E779F" w14:textId="0ED184D9" w:rsidR="009764AA" w:rsidRPr="00A8334C" w:rsidRDefault="009764AA" w:rsidP="009764AA">
      <w:pPr>
        <w:pStyle w:val="NormalWeb"/>
        <w:spacing w:before="0" w:beforeAutospacing="0" w:after="0" w:afterAutospacing="0"/>
        <w:rPr>
          <w:rFonts w:ascii="Arial" w:hAnsi="Arial" w:cs="Arial"/>
          <w:color w:val="000000"/>
        </w:rPr>
      </w:pPr>
      <w:r w:rsidRPr="00A8334C">
        <w:rPr>
          <w:rFonts w:ascii="Arial" w:hAnsi="Arial" w:cs="Arial"/>
          <w:color w:val="000000"/>
        </w:rPr>
        <w:t>Against this background and having already delivered an Early Supported Discharge (ESD) scheme for COPD patients for many years, Sheffield Teaching Hospitals</w:t>
      </w:r>
      <w:r w:rsidR="00F65F3C" w:rsidRPr="00A8334C">
        <w:rPr>
          <w:rFonts w:ascii="Arial" w:hAnsi="Arial" w:cs="Arial"/>
          <w:color w:val="000000"/>
        </w:rPr>
        <w:t xml:space="preserve"> NHS Foundation Trust</w:t>
      </w:r>
      <w:r w:rsidRPr="00A8334C">
        <w:rPr>
          <w:rFonts w:ascii="Arial" w:hAnsi="Arial" w:cs="Arial"/>
          <w:color w:val="000000"/>
        </w:rPr>
        <w:t xml:space="preserve"> has formalised its </w:t>
      </w:r>
      <w:r w:rsidR="00F65F3C" w:rsidRPr="00A8334C">
        <w:rPr>
          <w:rFonts w:ascii="Arial" w:hAnsi="Arial" w:cs="Arial"/>
          <w:color w:val="000000"/>
        </w:rPr>
        <w:t xml:space="preserve">existing </w:t>
      </w:r>
      <w:r w:rsidRPr="00A8334C">
        <w:rPr>
          <w:rFonts w:ascii="Arial" w:hAnsi="Arial" w:cs="Arial"/>
          <w:color w:val="000000"/>
        </w:rPr>
        <w:t>systems and processes further, helping it t</w:t>
      </w:r>
      <w:r w:rsidR="00F65F3C" w:rsidRPr="00A8334C">
        <w:rPr>
          <w:rFonts w:ascii="Arial" w:hAnsi="Arial" w:cs="Arial"/>
          <w:color w:val="000000"/>
        </w:rPr>
        <w:t>o be one of the most successful trusts in terms of BPT conformity.</w:t>
      </w:r>
    </w:p>
    <w:p w14:paraId="483DF873" w14:textId="0C713F3A" w:rsidR="00F65F3C" w:rsidRPr="00A8334C" w:rsidRDefault="00F65F3C" w:rsidP="009764AA">
      <w:pPr>
        <w:pStyle w:val="NormalWeb"/>
        <w:spacing w:before="0" w:beforeAutospacing="0" w:after="0" w:afterAutospacing="0"/>
        <w:rPr>
          <w:rFonts w:ascii="Arial" w:hAnsi="Arial" w:cs="Arial"/>
          <w:color w:val="000000"/>
        </w:rPr>
      </w:pPr>
    </w:p>
    <w:p w14:paraId="65DBA1FB" w14:textId="77777777" w:rsidR="00A8334C" w:rsidRDefault="00A8334C" w:rsidP="00B66704">
      <w:pPr>
        <w:pStyle w:val="NormalWeb"/>
        <w:spacing w:before="0" w:beforeAutospacing="0" w:after="0" w:afterAutospacing="0"/>
        <w:rPr>
          <w:rFonts w:ascii="Arial" w:hAnsi="Arial" w:cs="Arial"/>
          <w:b/>
          <w:color w:val="000000"/>
        </w:rPr>
      </w:pPr>
    </w:p>
    <w:p w14:paraId="797D72C1" w14:textId="39F6695C" w:rsidR="00B66704" w:rsidRPr="00A8334C" w:rsidRDefault="00F65F3C" w:rsidP="00B66704">
      <w:pPr>
        <w:pStyle w:val="NormalWeb"/>
        <w:spacing w:before="0" w:beforeAutospacing="0" w:after="0" w:afterAutospacing="0"/>
        <w:rPr>
          <w:rFonts w:ascii="Arial" w:hAnsi="Arial" w:cs="Arial"/>
          <w:b/>
          <w:color w:val="0070C0"/>
        </w:rPr>
      </w:pPr>
      <w:r w:rsidRPr="00A8334C">
        <w:rPr>
          <w:rFonts w:ascii="Arial" w:hAnsi="Arial" w:cs="Arial"/>
          <w:b/>
          <w:color w:val="0070C0"/>
        </w:rPr>
        <w:t xml:space="preserve">What Sheffield Teaching Hospitals NHS Foundation Trust </w:t>
      </w:r>
      <w:proofErr w:type="gramStart"/>
      <w:r w:rsidR="00A8334C" w:rsidRPr="00A8334C">
        <w:rPr>
          <w:rFonts w:ascii="Arial" w:hAnsi="Arial" w:cs="Arial"/>
          <w:b/>
          <w:color w:val="0070C0"/>
        </w:rPr>
        <w:t>d</w:t>
      </w:r>
      <w:r w:rsidRPr="00A8334C">
        <w:rPr>
          <w:rFonts w:ascii="Arial" w:hAnsi="Arial" w:cs="Arial"/>
          <w:b/>
          <w:color w:val="0070C0"/>
        </w:rPr>
        <w:t>id</w:t>
      </w:r>
      <w:proofErr w:type="gramEnd"/>
    </w:p>
    <w:p w14:paraId="4A840F92" w14:textId="77777777" w:rsidR="00A8334C" w:rsidRDefault="00B66704" w:rsidP="00B66704">
      <w:pPr>
        <w:pStyle w:val="NormalWeb"/>
        <w:spacing w:before="0" w:beforeAutospacing="0" w:after="0" w:afterAutospacing="0"/>
        <w:rPr>
          <w:rFonts w:ascii="Arial" w:hAnsi="Arial" w:cs="Arial"/>
          <w:color w:val="000000"/>
        </w:rPr>
      </w:pPr>
      <w:r w:rsidRPr="00A8334C">
        <w:rPr>
          <w:rFonts w:ascii="Arial" w:hAnsi="Arial" w:cs="Arial"/>
          <w:color w:val="000000"/>
        </w:rPr>
        <w:t>Sheffield Teaching Hospitals has a long established Early Supported Discharge Scheme for COPD. Specialist nurses see patients with supported COPD and assess their suitability for supported discharge</w:t>
      </w:r>
      <w:r w:rsidR="00A8334C">
        <w:rPr>
          <w:rFonts w:ascii="Arial" w:hAnsi="Arial" w:cs="Arial"/>
          <w:color w:val="000000"/>
        </w:rPr>
        <w:t xml:space="preserve"> with those </w:t>
      </w:r>
      <w:r w:rsidR="00246F93" w:rsidRPr="00A8334C">
        <w:rPr>
          <w:rFonts w:ascii="Arial" w:hAnsi="Arial" w:cs="Arial"/>
          <w:color w:val="000000"/>
        </w:rPr>
        <w:t xml:space="preserve">deemed suitable </w:t>
      </w:r>
      <w:r w:rsidR="00A8334C">
        <w:rPr>
          <w:rFonts w:ascii="Arial" w:hAnsi="Arial" w:cs="Arial"/>
          <w:color w:val="000000"/>
        </w:rPr>
        <w:t>being</w:t>
      </w:r>
      <w:r w:rsidRPr="00A8334C">
        <w:rPr>
          <w:rFonts w:ascii="Arial" w:hAnsi="Arial" w:cs="Arial"/>
          <w:color w:val="000000"/>
        </w:rPr>
        <w:t xml:space="preserve"> referred on to community colleagues. </w:t>
      </w:r>
    </w:p>
    <w:p w14:paraId="50C61B6D" w14:textId="77777777" w:rsidR="00A8334C" w:rsidRDefault="00A8334C" w:rsidP="00B66704">
      <w:pPr>
        <w:pStyle w:val="NormalWeb"/>
        <w:spacing w:before="0" w:beforeAutospacing="0" w:after="0" w:afterAutospacing="0"/>
        <w:rPr>
          <w:rFonts w:ascii="Arial" w:hAnsi="Arial" w:cs="Arial"/>
          <w:color w:val="000000"/>
        </w:rPr>
      </w:pPr>
    </w:p>
    <w:p w14:paraId="05A355B4" w14:textId="475631ED" w:rsidR="00B66704" w:rsidRPr="00A8334C" w:rsidRDefault="00B66704" w:rsidP="00B66704">
      <w:pPr>
        <w:pStyle w:val="NormalWeb"/>
        <w:spacing w:before="0" w:beforeAutospacing="0" w:after="0" w:afterAutospacing="0"/>
        <w:rPr>
          <w:rFonts w:ascii="Arial" w:hAnsi="Arial" w:cs="Arial"/>
          <w:b/>
          <w:color w:val="000000"/>
        </w:rPr>
      </w:pPr>
      <w:r w:rsidRPr="00A8334C">
        <w:rPr>
          <w:rFonts w:ascii="Arial" w:hAnsi="Arial" w:cs="Arial"/>
          <w:color w:val="000000"/>
        </w:rPr>
        <w:t>For around 15 years this system has been supported by a weekly multi-disciplinary team meeting with hospital and community representatives, and with at least one consultant physician with an interest in COPD.</w:t>
      </w:r>
    </w:p>
    <w:p w14:paraId="6CF96456" w14:textId="77777777" w:rsidR="00EB05D3" w:rsidRDefault="00246F93" w:rsidP="00B66704">
      <w:pPr>
        <w:pStyle w:val="NormalWeb"/>
        <w:rPr>
          <w:rFonts w:ascii="Arial" w:hAnsi="Arial" w:cs="Arial"/>
          <w:color w:val="000000"/>
        </w:rPr>
      </w:pPr>
      <w:r w:rsidRPr="00A8334C">
        <w:rPr>
          <w:rFonts w:ascii="Arial" w:hAnsi="Arial" w:cs="Arial"/>
          <w:color w:val="000000"/>
        </w:rPr>
        <w:t>It’s a successful approach that has</w:t>
      </w:r>
      <w:r w:rsidR="00B66704" w:rsidRPr="00A8334C">
        <w:rPr>
          <w:rFonts w:ascii="Arial" w:hAnsi="Arial" w:cs="Arial"/>
          <w:color w:val="000000"/>
        </w:rPr>
        <w:t xml:space="preserve"> expanded to</w:t>
      </w:r>
      <w:r w:rsidR="00EB05D3">
        <w:rPr>
          <w:rFonts w:ascii="Arial" w:hAnsi="Arial" w:cs="Arial"/>
          <w:color w:val="000000"/>
        </w:rPr>
        <w:t>:</w:t>
      </w:r>
    </w:p>
    <w:p w14:paraId="20528C26" w14:textId="74321029" w:rsidR="00EE715A" w:rsidRDefault="00B66704" w:rsidP="00EE715A">
      <w:pPr>
        <w:pStyle w:val="NormalWeb"/>
        <w:numPr>
          <w:ilvl w:val="0"/>
          <w:numId w:val="8"/>
        </w:numPr>
        <w:spacing w:before="0" w:beforeAutospacing="0" w:after="0" w:afterAutospacing="0"/>
        <w:ind w:left="777" w:hanging="357"/>
        <w:rPr>
          <w:rFonts w:ascii="Arial" w:hAnsi="Arial" w:cs="Arial"/>
          <w:color w:val="000000"/>
        </w:rPr>
      </w:pPr>
      <w:proofErr w:type="gramStart"/>
      <w:r w:rsidRPr="00EE715A">
        <w:rPr>
          <w:rFonts w:ascii="Arial" w:hAnsi="Arial" w:cs="Arial"/>
          <w:color w:val="000000"/>
        </w:rPr>
        <w:t>include</w:t>
      </w:r>
      <w:proofErr w:type="gramEnd"/>
      <w:r w:rsidRPr="00EE715A">
        <w:rPr>
          <w:rFonts w:ascii="Arial" w:hAnsi="Arial" w:cs="Arial"/>
          <w:color w:val="000000"/>
        </w:rPr>
        <w:t xml:space="preserve"> physiotherapists from the community based Pulmonary Rehabilitation Team, the Community Respiratory Mental Health Team and the Home Oxygen Assessment team. </w:t>
      </w:r>
      <w:r w:rsidR="00EE715A">
        <w:rPr>
          <w:rFonts w:ascii="Arial" w:hAnsi="Arial" w:cs="Arial"/>
          <w:color w:val="000000"/>
        </w:rPr>
        <w:br/>
      </w:r>
    </w:p>
    <w:p w14:paraId="38572A7D" w14:textId="01A36326" w:rsidR="00EB05D3" w:rsidRPr="00EE715A" w:rsidRDefault="00EB05D3" w:rsidP="00EE715A">
      <w:pPr>
        <w:pStyle w:val="NormalWeb"/>
        <w:numPr>
          <w:ilvl w:val="0"/>
          <w:numId w:val="8"/>
        </w:numPr>
        <w:spacing w:before="0" w:beforeAutospacing="0" w:after="0" w:afterAutospacing="0"/>
        <w:ind w:left="777" w:hanging="357"/>
        <w:rPr>
          <w:rFonts w:ascii="Arial" w:hAnsi="Arial" w:cs="Arial"/>
          <w:color w:val="000000"/>
        </w:rPr>
      </w:pPr>
      <w:proofErr w:type="gramStart"/>
      <w:r w:rsidRPr="00EE715A">
        <w:rPr>
          <w:rFonts w:ascii="Arial" w:hAnsi="Arial" w:cs="Arial"/>
          <w:color w:val="000000"/>
        </w:rPr>
        <w:t>w</w:t>
      </w:r>
      <w:r w:rsidR="00246F93" w:rsidRPr="00EE715A">
        <w:rPr>
          <w:rFonts w:ascii="Arial" w:hAnsi="Arial" w:cs="Arial"/>
          <w:color w:val="000000"/>
        </w:rPr>
        <w:t>iden</w:t>
      </w:r>
      <w:proofErr w:type="gramEnd"/>
      <w:r w:rsidRPr="00EE715A">
        <w:rPr>
          <w:rFonts w:ascii="Arial" w:hAnsi="Arial" w:cs="Arial"/>
          <w:color w:val="000000"/>
        </w:rPr>
        <w:t xml:space="preserve"> the scope of the hospital team to </w:t>
      </w:r>
      <w:r w:rsidR="00B66704" w:rsidRPr="00EE715A">
        <w:rPr>
          <w:rFonts w:ascii="Arial" w:hAnsi="Arial" w:cs="Arial"/>
          <w:color w:val="000000"/>
        </w:rPr>
        <w:t xml:space="preserve">review not just those patients who may be suitable for ESD but all those admitted with a primary diagnosis of COPD (as well as some of those where this is a secondary diagnosis). </w:t>
      </w:r>
      <w:r w:rsidR="00246F93" w:rsidRPr="00EE715A">
        <w:rPr>
          <w:rFonts w:ascii="Arial" w:hAnsi="Arial" w:cs="Arial"/>
          <w:color w:val="000000"/>
        </w:rPr>
        <w:t>As part of</w:t>
      </w:r>
      <w:r w:rsidR="00B66704" w:rsidRPr="00EE715A">
        <w:rPr>
          <w:rFonts w:ascii="Arial" w:hAnsi="Arial" w:cs="Arial"/>
          <w:color w:val="000000"/>
        </w:rPr>
        <w:t xml:space="preserve"> these reviews the team check</w:t>
      </w:r>
      <w:r w:rsidR="00A8334C" w:rsidRPr="00EE715A">
        <w:rPr>
          <w:rFonts w:ascii="Arial" w:hAnsi="Arial" w:cs="Arial"/>
          <w:color w:val="000000"/>
        </w:rPr>
        <w:t>s</w:t>
      </w:r>
      <w:r w:rsidR="00B66704" w:rsidRPr="00EE715A">
        <w:rPr>
          <w:rFonts w:ascii="Arial" w:hAnsi="Arial" w:cs="Arial"/>
          <w:color w:val="000000"/>
        </w:rPr>
        <w:t xml:space="preserve"> the </w:t>
      </w:r>
      <w:r w:rsidR="00A8334C" w:rsidRPr="00EE715A">
        <w:rPr>
          <w:rFonts w:ascii="Arial" w:hAnsi="Arial" w:cs="Arial"/>
          <w:color w:val="000000"/>
        </w:rPr>
        <w:t xml:space="preserve">patient’s </w:t>
      </w:r>
      <w:r w:rsidR="00B66704" w:rsidRPr="00EE715A">
        <w:rPr>
          <w:rFonts w:ascii="Arial" w:hAnsi="Arial" w:cs="Arial"/>
          <w:color w:val="000000"/>
        </w:rPr>
        <w:t>diagnosis, offer</w:t>
      </w:r>
      <w:r w:rsidR="00A8334C" w:rsidRPr="00EE715A">
        <w:rPr>
          <w:rFonts w:ascii="Arial" w:hAnsi="Arial" w:cs="Arial"/>
          <w:color w:val="000000"/>
        </w:rPr>
        <w:t>s</w:t>
      </w:r>
      <w:r w:rsidR="00B66704" w:rsidRPr="00EE715A">
        <w:rPr>
          <w:rFonts w:ascii="Arial" w:hAnsi="Arial" w:cs="Arial"/>
          <w:color w:val="000000"/>
        </w:rPr>
        <w:t xml:space="preserve"> smoking cessation advice, and review</w:t>
      </w:r>
      <w:r w:rsidR="00A8334C" w:rsidRPr="00EE715A">
        <w:rPr>
          <w:rFonts w:ascii="Arial" w:hAnsi="Arial" w:cs="Arial"/>
          <w:color w:val="000000"/>
        </w:rPr>
        <w:t>s</w:t>
      </w:r>
      <w:r w:rsidR="00B66704" w:rsidRPr="00EE715A">
        <w:rPr>
          <w:rFonts w:ascii="Arial" w:hAnsi="Arial" w:cs="Arial"/>
          <w:color w:val="000000"/>
        </w:rPr>
        <w:t xml:space="preserve"> </w:t>
      </w:r>
      <w:r w:rsidR="00B66704" w:rsidRPr="00EE715A">
        <w:rPr>
          <w:rFonts w:ascii="Arial" w:hAnsi="Arial" w:cs="Arial"/>
          <w:color w:val="000000"/>
        </w:rPr>
        <w:lastRenderedPageBreak/>
        <w:t>inhaler technique</w:t>
      </w:r>
      <w:r w:rsidRPr="00EE715A">
        <w:rPr>
          <w:rFonts w:ascii="Arial" w:hAnsi="Arial" w:cs="Arial"/>
          <w:color w:val="000000"/>
        </w:rPr>
        <w:br/>
      </w:r>
    </w:p>
    <w:p w14:paraId="380D5A24" w14:textId="741F69FD" w:rsidR="00EB05D3" w:rsidRDefault="00EE715A" w:rsidP="00EB05D3">
      <w:pPr>
        <w:pStyle w:val="NormalWeb"/>
        <w:numPr>
          <w:ilvl w:val="0"/>
          <w:numId w:val="8"/>
        </w:numPr>
        <w:rPr>
          <w:rFonts w:ascii="Arial" w:hAnsi="Arial" w:cs="Arial"/>
          <w:color w:val="000000"/>
        </w:rPr>
      </w:pPr>
      <w:r w:rsidRPr="00EB05D3">
        <w:rPr>
          <w:rFonts w:ascii="Arial" w:hAnsi="Arial" w:cs="Arial"/>
          <w:noProof/>
          <w:color w:val="000000"/>
        </w:rPr>
        <mc:AlternateContent>
          <mc:Choice Requires="wps">
            <w:drawing>
              <wp:anchor distT="45720" distB="45720" distL="114300" distR="114300" simplePos="0" relativeHeight="251659264" behindDoc="0" locked="0" layoutInCell="1" allowOverlap="1" wp14:anchorId="78CF6E43" wp14:editId="6D17511E">
                <wp:simplePos x="0" y="0"/>
                <wp:positionH relativeFrom="margin">
                  <wp:posOffset>4185285</wp:posOffset>
                </wp:positionH>
                <wp:positionV relativeFrom="paragraph">
                  <wp:posOffset>41910</wp:posOffset>
                </wp:positionV>
                <wp:extent cx="2360930" cy="2286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0"/>
                        </a:xfrm>
                        <a:prstGeom prst="rect">
                          <a:avLst/>
                        </a:prstGeom>
                        <a:solidFill>
                          <a:srgbClr val="FFFFFF"/>
                        </a:solidFill>
                        <a:ln w="9525">
                          <a:noFill/>
                          <a:miter lim="800000"/>
                          <a:headEnd/>
                          <a:tailEnd/>
                        </a:ln>
                      </wps:spPr>
                      <wps:txbx>
                        <w:txbxContent>
                          <w:p w14:paraId="56620F70" w14:textId="13B5BE77" w:rsidR="00EB05D3" w:rsidRDefault="00EB05D3" w:rsidP="00EE715A">
                            <w:pPr>
                              <w:pStyle w:val="NormalWeb"/>
                              <w:spacing w:before="0" w:beforeAutospacing="0" w:after="0" w:afterAutospacing="0"/>
                              <w:rPr>
                                <w:rFonts w:ascii="Arial" w:hAnsi="Arial" w:cs="Arial"/>
                                <w:color w:val="0070C0"/>
                              </w:rPr>
                            </w:pPr>
                            <w:r w:rsidRPr="00EB05D3">
                              <w:rPr>
                                <w:rFonts w:ascii="Arial" w:hAnsi="Arial" w:cs="Arial"/>
                                <w:color w:val="0070C0"/>
                              </w:rPr>
                              <w:t xml:space="preserve"> “Our thorough service has for many years used what has become labelled as a ‘discharge bundle’ and as we see all these items as good practice; we would be disappointed not to offer these items of care as a routine for the vast majority of our patients and all our core and extended team fully support this approach.”</w:t>
                            </w:r>
                          </w:p>
                          <w:p w14:paraId="3E58A316" w14:textId="4399C1C4" w:rsidR="00EE715A" w:rsidRPr="00EB05D3" w:rsidRDefault="001A7946" w:rsidP="00EE715A">
                            <w:pPr>
                              <w:pStyle w:val="NormalWeb"/>
                              <w:spacing w:before="0" w:beforeAutospacing="0" w:after="0" w:afterAutospacing="0"/>
                              <w:rPr>
                                <w:rFonts w:ascii="Arial" w:hAnsi="Arial" w:cs="Arial"/>
                                <w:color w:val="0070C0"/>
                              </w:rPr>
                            </w:pPr>
                            <w:r>
                              <w:rPr>
                                <w:rFonts w:ascii="Arial" w:hAnsi="Arial" w:cs="Arial"/>
                                <w:color w:val="0070C0"/>
                              </w:rPr>
                              <w:t>Dr Rod Lawson</w:t>
                            </w:r>
                          </w:p>
                          <w:p w14:paraId="614086E9" w14:textId="38B7440F" w:rsidR="00EB05D3" w:rsidRDefault="00EB05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55pt;margin-top:3.3pt;width:185.9pt;height:180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y4IgIAAB4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" stroked="f">
                <v:textbox>
                  <w:txbxContent>
                    <w:p w14:paraId="56620F70" w14:textId="13B5BE77" w:rsidR="00EB05D3" w:rsidRDefault="00EB05D3" w:rsidP="00EE715A">
                      <w:pPr>
                        <w:pStyle w:val="NormalWeb"/>
                        <w:spacing w:before="0" w:beforeAutospacing="0" w:after="0" w:afterAutospacing="0"/>
                        <w:rPr>
                          <w:rFonts w:ascii="Arial" w:hAnsi="Arial" w:cs="Arial"/>
                          <w:color w:val="0070C0"/>
                        </w:rPr>
                      </w:pPr>
                      <w:r w:rsidRPr="00EB05D3">
                        <w:rPr>
                          <w:rFonts w:ascii="Arial" w:hAnsi="Arial" w:cs="Arial"/>
                          <w:color w:val="0070C0"/>
                        </w:rPr>
                        <w:t xml:space="preserve"> “Our thorough service has for many years used what has become labelled as a ‘discharge bundle’ and as we see all these items as good practice; we would be disappointed not to offer these items of care as a routine for the vast majority of our patients and all our core and extended team fully support this approach.”</w:t>
                      </w:r>
                    </w:p>
                    <w:p w14:paraId="3E58A316" w14:textId="4399C1C4" w:rsidR="00EE715A" w:rsidRPr="00EB05D3" w:rsidRDefault="001A7946" w:rsidP="00EE715A">
                      <w:pPr>
                        <w:pStyle w:val="NormalWeb"/>
                        <w:spacing w:before="0" w:beforeAutospacing="0" w:after="0" w:afterAutospacing="0"/>
                        <w:rPr>
                          <w:rFonts w:ascii="Arial" w:hAnsi="Arial" w:cs="Arial"/>
                          <w:color w:val="0070C0"/>
                        </w:rPr>
                      </w:pPr>
                      <w:r>
                        <w:rPr>
                          <w:rFonts w:ascii="Arial" w:hAnsi="Arial" w:cs="Arial"/>
                          <w:color w:val="0070C0"/>
                        </w:rPr>
                        <w:t>Dr Rod Lawson</w:t>
                      </w:r>
                    </w:p>
                    <w:p w14:paraId="614086E9" w14:textId="38B7440F" w:rsidR="00EB05D3" w:rsidRDefault="00EB05D3"/>
                  </w:txbxContent>
                </v:textbox>
                <w10:wrap type="square" anchorx="margin"/>
              </v:shape>
            </w:pict>
          </mc:Fallback>
        </mc:AlternateContent>
      </w:r>
      <w:proofErr w:type="gramStart"/>
      <w:r w:rsidR="00246F93" w:rsidRPr="00EB05D3">
        <w:rPr>
          <w:rFonts w:ascii="Arial" w:hAnsi="Arial" w:cs="Arial"/>
          <w:color w:val="000000"/>
        </w:rPr>
        <w:t>refine</w:t>
      </w:r>
      <w:proofErr w:type="gramEnd"/>
      <w:r w:rsidR="00246F93" w:rsidRPr="00EB05D3">
        <w:rPr>
          <w:rFonts w:ascii="Arial" w:hAnsi="Arial" w:cs="Arial"/>
          <w:color w:val="000000"/>
        </w:rPr>
        <w:t xml:space="preserve"> a rapid referral pathway to post admission pulmonary rehabilitation. </w:t>
      </w:r>
      <w:r w:rsidR="00B66704" w:rsidRPr="00EB05D3">
        <w:rPr>
          <w:rFonts w:ascii="Arial" w:hAnsi="Arial" w:cs="Arial"/>
          <w:color w:val="000000"/>
        </w:rPr>
        <w:t xml:space="preserve">Follow up arrangements are </w:t>
      </w:r>
      <w:r w:rsidR="0033536D" w:rsidRPr="00EB05D3">
        <w:rPr>
          <w:rFonts w:ascii="Arial" w:hAnsi="Arial" w:cs="Arial"/>
          <w:color w:val="000000"/>
        </w:rPr>
        <w:t>checked,</w:t>
      </w:r>
      <w:r w:rsidR="00246F93" w:rsidRPr="00EB05D3">
        <w:rPr>
          <w:rFonts w:ascii="Arial" w:hAnsi="Arial" w:cs="Arial"/>
          <w:color w:val="000000"/>
        </w:rPr>
        <w:t xml:space="preserve"> and p</w:t>
      </w:r>
      <w:r w:rsidR="00B66704" w:rsidRPr="00EB05D3">
        <w:rPr>
          <w:rFonts w:ascii="Arial" w:hAnsi="Arial" w:cs="Arial"/>
          <w:color w:val="000000"/>
        </w:rPr>
        <w:t xml:space="preserve">atients return to secondary care if there are </w:t>
      </w:r>
      <w:r w:rsidR="0033536D" w:rsidRPr="00EB05D3">
        <w:rPr>
          <w:rFonts w:ascii="Arial" w:hAnsi="Arial" w:cs="Arial"/>
          <w:color w:val="000000"/>
        </w:rPr>
        <w:t>issues</w:t>
      </w:r>
      <w:r w:rsidR="00B66704" w:rsidRPr="00EB05D3">
        <w:rPr>
          <w:rFonts w:ascii="Arial" w:hAnsi="Arial" w:cs="Arial"/>
          <w:color w:val="000000"/>
        </w:rPr>
        <w:t xml:space="preserve"> such as radiological change to monitor or consideration of interventional treatment. Many gain extra education and support as part of the early supported discharge scheme. </w:t>
      </w:r>
      <w:r w:rsidR="00EB05D3" w:rsidRPr="00EB05D3">
        <w:rPr>
          <w:rFonts w:ascii="Arial" w:hAnsi="Arial" w:cs="Arial"/>
          <w:color w:val="000000"/>
        </w:rPr>
        <w:br/>
      </w:r>
      <w:r w:rsidR="00EB05D3" w:rsidRPr="00EB05D3">
        <w:rPr>
          <w:rFonts w:ascii="Arial" w:hAnsi="Arial" w:cs="Arial"/>
          <w:color w:val="000000"/>
        </w:rPr>
        <w:br/>
      </w:r>
      <w:r w:rsidR="00246F93" w:rsidRPr="00EB05D3">
        <w:rPr>
          <w:rFonts w:ascii="Arial" w:hAnsi="Arial" w:cs="Arial"/>
          <w:color w:val="000000"/>
        </w:rPr>
        <w:t>Patients</w:t>
      </w:r>
      <w:r w:rsidR="00B66704" w:rsidRPr="00EB05D3">
        <w:rPr>
          <w:rFonts w:ascii="Arial" w:hAnsi="Arial" w:cs="Arial"/>
          <w:color w:val="000000"/>
        </w:rPr>
        <w:t xml:space="preserve"> without other follow up</w:t>
      </w:r>
      <w:r w:rsidR="00EB05D3" w:rsidRPr="00EB05D3">
        <w:rPr>
          <w:rFonts w:ascii="Arial" w:hAnsi="Arial" w:cs="Arial"/>
          <w:color w:val="000000"/>
        </w:rPr>
        <w:t>,</w:t>
      </w:r>
      <w:r w:rsidR="00B66704" w:rsidRPr="00EB05D3">
        <w:rPr>
          <w:rFonts w:ascii="Arial" w:hAnsi="Arial" w:cs="Arial"/>
          <w:color w:val="000000"/>
        </w:rPr>
        <w:t xml:space="preserve"> and those discharged from ESD</w:t>
      </w:r>
      <w:r w:rsidR="00EB05D3" w:rsidRPr="00EB05D3">
        <w:rPr>
          <w:rFonts w:ascii="Arial" w:hAnsi="Arial" w:cs="Arial"/>
          <w:color w:val="000000"/>
        </w:rPr>
        <w:t>,</w:t>
      </w:r>
      <w:r w:rsidR="00B66704" w:rsidRPr="00EB05D3">
        <w:rPr>
          <w:rFonts w:ascii="Arial" w:hAnsi="Arial" w:cs="Arial"/>
          <w:color w:val="000000"/>
        </w:rPr>
        <w:t xml:space="preserve"> are offered a follow up in a nurse</w:t>
      </w:r>
      <w:r w:rsidR="00EB05D3" w:rsidRPr="00EB05D3">
        <w:rPr>
          <w:rFonts w:ascii="Arial" w:hAnsi="Arial" w:cs="Arial"/>
          <w:color w:val="000000"/>
        </w:rPr>
        <w:t>-</w:t>
      </w:r>
      <w:r w:rsidR="00B66704" w:rsidRPr="00EB05D3">
        <w:rPr>
          <w:rFonts w:ascii="Arial" w:hAnsi="Arial" w:cs="Arial"/>
          <w:color w:val="000000"/>
        </w:rPr>
        <w:t>led community clinic with spirometry to reinforce educational messages and to</w:t>
      </w:r>
      <w:r w:rsidR="00EB05D3" w:rsidRPr="00EB05D3">
        <w:rPr>
          <w:rFonts w:ascii="Arial" w:hAnsi="Arial" w:cs="Arial"/>
          <w:color w:val="000000"/>
        </w:rPr>
        <w:t xml:space="preserve"> ensure </w:t>
      </w:r>
      <w:r w:rsidR="00246F93" w:rsidRPr="00EB05D3">
        <w:rPr>
          <w:rFonts w:ascii="Arial" w:hAnsi="Arial" w:cs="Arial"/>
          <w:color w:val="000000"/>
        </w:rPr>
        <w:t xml:space="preserve">that </w:t>
      </w:r>
      <w:r w:rsidR="00B66704" w:rsidRPr="00EB05D3">
        <w:rPr>
          <w:rFonts w:ascii="Arial" w:hAnsi="Arial" w:cs="Arial"/>
          <w:color w:val="000000"/>
        </w:rPr>
        <w:t xml:space="preserve">all items of basic care have been attended to. </w:t>
      </w:r>
    </w:p>
    <w:p w14:paraId="447B0F26" w14:textId="0378E028" w:rsidR="00D77FE0" w:rsidRDefault="001A7946" w:rsidP="001109A3">
      <w:pPr>
        <w:pStyle w:val="NormalWeb"/>
        <w:spacing w:after="0"/>
        <w:rPr>
          <w:rFonts w:ascii="Arial" w:hAnsi="Arial" w:cs="Arial"/>
          <w:color w:val="000000"/>
        </w:rPr>
      </w:pPr>
      <w:r w:rsidRPr="00D77FE0">
        <w:rPr>
          <w:rFonts w:ascii="Arial" w:hAnsi="Arial" w:cs="Arial"/>
          <w:noProof/>
          <w:color w:val="000000"/>
        </w:rPr>
        <mc:AlternateContent>
          <mc:Choice Requires="wps">
            <w:drawing>
              <wp:anchor distT="45720" distB="45720" distL="114300" distR="114300" simplePos="0" relativeHeight="251661312" behindDoc="0" locked="0" layoutInCell="1" allowOverlap="1" wp14:anchorId="651E99D4" wp14:editId="55BCD90C">
                <wp:simplePos x="0" y="0"/>
                <wp:positionH relativeFrom="column">
                  <wp:posOffset>4232910</wp:posOffset>
                </wp:positionH>
                <wp:positionV relativeFrom="paragraph">
                  <wp:posOffset>585470</wp:posOffset>
                </wp:positionV>
                <wp:extent cx="2381250" cy="3009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09900"/>
                        </a:xfrm>
                        <a:prstGeom prst="rect">
                          <a:avLst/>
                        </a:prstGeom>
                        <a:solidFill>
                          <a:srgbClr val="FFFFFF"/>
                        </a:solidFill>
                        <a:ln w="9525">
                          <a:noFill/>
                          <a:miter lim="800000"/>
                          <a:headEnd/>
                          <a:tailEnd/>
                        </a:ln>
                      </wps:spPr>
                      <wps:txbx>
                        <w:txbxContent>
                          <w:p w14:paraId="082C0674" w14:textId="46DC5107" w:rsidR="00D77FE0" w:rsidRDefault="00D77FE0" w:rsidP="00EE715A">
                            <w:pPr>
                              <w:pStyle w:val="NormalWeb"/>
                              <w:spacing w:before="0" w:beforeAutospacing="0" w:after="0" w:afterAutospacing="0"/>
                              <w:rPr>
                                <w:rFonts w:ascii="Arial" w:hAnsi="Arial" w:cs="Arial"/>
                                <w:color w:val="0070C0"/>
                              </w:rPr>
                            </w:pPr>
                            <w:r w:rsidRPr="00D77FE0">
                              <w:rPr>
                                <w:rFonts w:ascii="Arial" w:hAnsi="Arial" w:cs="Arial"/>
                                <w:color w:val="0070C0"/>
                              </w:rPr>
                              <w:t xml:space="preserve">“We are excited by having this real time, reliable data immediately to hand in terms of future service improvement; for instance, it is immediately apparent that many admitted with COPD are readmitted soon afterwards for reasons other than COPD and work is ongoing to see if themes emerge that might allow us to target early interventions for non-respiratory as well as respiratory disease in this cohort.” </w:t>
                            </w:r>
                          </w:p>
                          <w:p w14:paraId="0D1D4C44" w14:textId="77777777" w:rsidR="00EE715A" w:rsidRPr="00D77FE0" w:rsidRDefault="00EE715A" w:rsidP="00D77FE0">
                            <w:pPr>
                              <w:pStyle w:val="NormalWeb"/>
                              <w:spacing w:after="0"/>
                              <w:rPr>
                                <w:rFonts w:ascii="Arial" w:hAnsi="Arial" w:cs="Arial"/>
                                <w:color w:val="0070C0"/>
                              </w:rPr>
                            </w:pPr>
                          </w:p>
                          <w:p w14:paraId="63A6E6CD" w14:textId="616B3622" w:rsidR="00D77FE0" w:rsidRPr="00D77FE0" w:rsidRDefault="00D77FE0">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3.3pt;margin-top:46.1pt;width:187.5pt;height:2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" stroked="f">
                <v:textbox>
                  <w:txbxContent>
                    <w:p w14:paraId="082C0674" w14:textId="46DC5107" w:rsidR="00D77FE0" w:rsidRDefault="00D77FE0" w:rsidP="00EE715A">
                      <w:pPr>
                        <w:pStyle w:val="NormalWeb"/>
                        <w:spacing w:before="0" w:beforeAutospacing="0" w:after="0" w:afterAutospacing="0"/>
                        <w:rPr>
                          <w:rFonts w:ascii="Arial" w:hAnsi="Arial" w:cs="Arial"/>
                          <w:color w:val="0070C0"/>
                        </w:rPr>
                      </w:pPr>
                      <w:r w:rsidRPr="00D77FE0">
                        <w:rPr>
                          <w:rFonts w:ascii="Arial" w:hAnsi="Arial" w:cs="Arial"/>
                          <w:color w:val="0070C0"/>
                        </w:rPr>
                        <w:t xml:space="preserve">“We are excited by having this real time, reliable data immediately to hand in terms of future service improvement; for instance, it is immediately apparent that many admitted with COPD are readmitted soon afterwards for reasons other than COPD and work is ongoing to see if themes emerge that might allow us to target early interventions for non-respiratory as well as respiratory disease in this cohort.” </w:t>
                      </w:r>
                    </w:p>
                    <w:p w14:paraId="0D1D4C44" w14:textId="77777777" w:rsidR="00EE715A" w:rsidRPr="00D77FE0" w:rsidRDefault="00EE715A" w:rsidP="00D77FE0">
                      <w:pPr>
                        <w:pStyle w:val="NormalWeb"/>
                        <w:spacing w:after="0"/>
                        <w:rPr>
                          <w:rFonts w:ascii="Arial" w:hAnsi="Arial" w:cs="Arial"/>
                          <w:color w:val="0070C0"/>
                        </w:rPr>
                      </w:pPr>
                    </w:p>
                    <w:p w14:paraId="63A6E6CD" w14:textId="616B3622" w:rsidR="00D77FE0" w:rsidRPr="00D77FE0" w:rsidRDefault="00D77FE0">
                      <w:pPr>
                        <w:rPr>
                          <w:color w:val="0070C0"/>
                        </w:rPr>
                      </w:pPr>
                    </w:p>
                  </w:txbxContent>
                </v:textbox>
                <w10:wrap type="square"/>
              </v:shape>
            </w:pict>
          </mc:Fallback>
        </mc:AlternateContent>
      </w:r>
      <w:r w:rsidR="001109A3" w:rsidRPr="00A8334C">
        <w:rPr>
          <w:rFonts w:ascii="Arial" w:hAnsi="Arial" w:cs="Arial"/>
          <w:color w:val="000000"/>
        </w:rPr>
        <w:t>To effectively manage the data collection and entry required by the National COPD Audit, the clinical team is supported by the management and IT teams</w:t>
      </w:r>
      <w:r w:rsidR="00D77FE0">
        <w:rPr>
          <w:rFonts w:ascii="Arial" w:hAnsi="Arial" w:cs="Arial"/>
          <w:color w:val="000000"/>
        </w:rPr>
        <w:t xml:space="preserve"> and the following processes are followed:</w:t>
      </w:r>
    </w:p>
    <w:p w14:paraId="4700B7AD" w14:textId="63BDCD46" w:rsidR="00D77FE0" w:rsidRDefault="00D77FE0" w:rsidP="00D77FE0">
      <w:pPr>
        <w:pStyle w:val="NormalWeb"/>
        <w:numPr>
          <w:ilvl w:val="0"/>
          <w:numId w:val="9"/>
        </w:numPr>
        <w:spacing w:after="0"/>
        <w:rPr>
          <w:rFonts w:ascii="Arial" w:hAnsi="Arial" w:cs="Arial"/>
          <w:color w:val="000000"/>
        </w:rPr>
      </w:pPr>
      <w:r>
        <w:rPr>
          <w:rFonts w:ascii="Arial" w:hAnsi="Arial" w:cs="Arial"/>
          <w:color w:val="000000"/>
        </w:rPr>
        <w:t>n</w:t>
      </w:r>
      <w:r w:rsidR="001109A3" w:rsidRPr="00A8334C">
        <w:rPr>
          <w:rFonts w:ascii="Arial" w:hAnsi="Arial" w:cs="Arial"/>
          <w:color w:val="000000"/>
        </w:rPr>
        <w:t xml:space="preserve">urses collect their routine information during assessments within 24 hours of admission and transcribe relevant audit items to separate paper records </w:t>
      </w:r>
    </w:p>
    <w:p w14:paraId="0A5FC233" w14:textId="009B81F2" w:rsidR="00D77FE0" w:rsidRDefault="00D77FE0" w:rsidP="00D77FE0">
      <w:pPr>
        <w:pStyle w:val="NormalWeb"/>
        <w:numPr>
          <w:ilvl w:val="0"/>
          <w:numId w:val="9"/>
        </w:numPr>
        <w:spacing w:after="0"/>
        <w:rPr>
          <w:rFonts w:ascii="Arial" w:hAnsi="Arial" w:cs="Arial"/>
          <w:color w:val="000000"/>
        </w:rPr>
      </w:pPr>
      <w:r>
        <w:rPr>
          <w:rFonts w:ascii="Arial" w:hAnsi="Arial" w:cs="Arial"/>
          <w:color w:val="000000"/>
        </w:rPr>
        <w:t>t</w:t>
      </w:r>
      <w:r w:rsidR="001109A3" w:rsidRPr="00A8334C">
        <w:rPr>
          <w:rFonts w:ascii="Arial" w:hAnsi="Arial" w:cs="Arial"/>
          <w:color w:val="000000"/>
        </w:rPr>
        <w:t>hese are assembled and entered onto Sheffield Teaching Hospitals’ in</w:t>
      </w:r>
      <w:r w:rsidR="00D74AC8" w:rsidRPr="00A8334C">
        <w:rPr>
          <w:rFonts w:ascii="Arial" w:hAnsi="Arial" w:cs="Arial"/>
          <w:color w:val="000000"/>
        </w:rPr>
        <w:t>-</w:t>
      </w:r>
      <w:r w:rsidR="001109A3" w:rsidRPr="00A8334C">
        <w:rPr>
          <w:rFonts w:ascii="Arial" w:hAnsi="Arial" w:cs="Arial"/>
          <w:color w:val="000000"/>
        </w:rPr>
        <w:t>house bespoke database by a part time nurse</w:t>
      </w:r>
    </w:p>
    <w:p w14:paraId="0A0D2302" w14:textId="57DD7662" w:rsidR="00D77FE0" w:rsidRDefault="00D77FE0" w:rsidP="00D77FE0">
      <w:pPr>
        <w:pStyle w:val="NormalWeb"/>
        <w:numPr>
          <w:ilvl w:val="0"/>
          <w:numId w:val="9"/>
        </w:numPr>
        <w:spacing w:after="0"/>
        <w:rPr>
          <w:rFonts w:ascii="Arial" w:hAnsi="Arial" w:cs="Arial"/>
          <w:color w:val="000000"/>
        </w:rPr>
      </w:pPr>
      <w:r>
        <w:rPr>
          <w:rFonts w:ascii="Arial" w:hAnsi="Arial" w:cs="Arial"/>
          <w:color w:val="000000"/>
        </w:rPr>
        <w:t>t</w:t>
      </w:r>
      <w:r w:rsidR="001109A3" w:rsidRPr="00A8334C">
        <w:rPr>
          <w:rFonts w:ascii="Arial" w:hAnsi="Arial" w:cs="Arial"/>
          <w:color w:val="000000"/>
        </w:rPr>
        <w:t>he database pulls through process data such as time and date of admission from the hospital’s clinical systems, ensuring this is as complete, accurate and automatic as possible</w:t>
      </w:r>
    </w:p>
    <w:p w14:paraId="4DACB6C0" w14:textId="20677AA3" w:rsidR="001109A3" w:rsidRPr="00A8334C" w:rsidRDefault="00D77FE0" w:rsidP="00D77FE0">
      <w:pPr>
        <w:pStyle w:val="NormalWeb"/>
        <w:numPr>
          <w:ilvl w:val="0"/>
          <w:numId w:val="9"/>
        </w:numPr>
        <w:spacing w:after="0"/>
        <w:rPr>
          <w:rFonts w:ascii="Arial" w:hAnsi="Arial" w:cs="Arial"/>
          <w:color w:val="000000"/>
        </w:rPr>
      </w:pPr>
      <w:proofErr w:type="gramStart"/>
      <w:r>
        <w:rPr>
          <w:rFonts w:ascii="Arial" w:hAnsi="Arial" w:cs="Arial"/>
          <w:color w:val="000000"/>
        </w:rPr>
        <w:t>o</w:t>
      </w:r>
      <w:r w:rsidR="001109A3" w:rsidRPr="00A8334C">
        <w:rPr>
          <w:rFonts w:ascii="Arial" w:hAnsi="Arial" w:cs="Arial"/>
          <w:color w:val="000000"/>
        </w:rPr>
        <w:t>utput</w:t>
      </w:r>
      <w:proofErr w:type="gramEnd"/>
      <w:r w:rsidR="001109A3" w:rsidRPr="00A8334C">
        <w:rPr>
          <w:rFonts w:ascii="Arial" w:hAnsi="Arial" w:cs="Arial"/>
          <w:color w:val="000000"/>
        </w:rPr>
        <w:t xml:space="preserve"> from this database can then be uploaded directly onto the national audit database.</w:t>
      </w:r>
    </w:p>
    <w:p w14:paraId="63832242" w14:textId="77777777" w:rsidR="00D77FE0" w:rsidRDefault="00D77FE0" w:rsidP="00D77FE0">
      <w:pPr>
        <w:pStyle w:val="NormalWeb"/>
        <w:spacing w:before="0" w:beforeAutospacing="0" w:after="0" w:afterAutospacing="0"/>
        <w:rPr>
          <w:rFonts w:ascii="Arial" w:hAnsi="Arial" w:cs="Arial"/>
          <w:b/>
          <w:color w:val="0070C0"/>
        </w:rPr>
      </w:pPr>
    </w:p>
    <w:p w14:paraId="4342FD33" w14:textId="77777777" w:rsidR="00EE715A" w:rsidRDefault="00EE715A" w:rsidP="00D77FE0">
      <w:pPr>
        <w:pStyle w:val="NormalWeb"/>
        <w:spacing w:before="0" w:beforeAutospacing="0" w:after="0" w:afterAutospacing="0"/>
        <w:rPr>
          <w:rFonts w:ascii="Arial" w:hAnsi="Arial" w:cs="Arial"/>
          <w:b/>
          <w:color w:val="0070C0"/>
        </w:rPr>
      </w:pPr>
    </w:p>
    <w:p w14:paraId="6835FB4C" w14:textId="679B135E" w:rsidR="00D77FE0" w:rsidRDefault="00C3640A" w:rsidP="00D77FE0">
      <w:pPr>
        <w:pStyle w:val="NormalWeb"/>
        <w:spacing w:before="0" w:beforeAutospacing="0" w:after="0" w:afterAutospacing="0"/>
        <w:rPr>
          <w:rFonts w:ascii="Arial" w:hAnsi="Arial" w:cs="Arial"/>
          <w:b/>
          <w:color w:val="0070C0"/>
        </w:rPr>
      </w:pPr>
      <w:r w:rsidRPr="00D77FE0">
        <w:rPr>
          <w:rFonts w:ascii="Arial" w:hAnsi="Arial" w:cs="Arial"/>
          <w:b/>
          <w:color w:val="0070C0"/>
        </w:rPr>
        <w:t>The Results</w:t>
      </w:r>
    </w:p>
    <w:p w14:paraId="4F8BCA82" w14:textId="55CAC6B8" w:rsidR="00D77FE0" w:rsidRPr="00D77FE0" w:rsidRDefault="00D77FE0" w:rsidP="00D77FE0">
      <w:pPr>
        <w:pStyle w:val="NormalWeb"/>
        <w:spacing w:before="0" w:beforeAutospacing="0" w:after="0" w:afterAutospacing="0"/>
        <w:rPr>
          <w:rFonts w:ascii="Arial" w:hAnsi="Arial" w:cs="Arial"/>
          <w:b/>
          <w:color w:val="0070C0"/>
        </w:rPr>
      </w:pPr>
      <w:r w:rsidRPr="00A8334C">
        <w:rPr>
          <w:rFonts w:ascii="Arial" w:hAnsi="Arial" w:cs="Arial"/>
          <w:color w:val="000000"/>
        </w:rPr>
        <w:t>With best practice already embedded into the Sheffield Teaching Hospitals NHS Foundation Trust approach, the formalisation required by the current National COPD Audit,</w:t>
      </w:r>
      <w:r>
        <w:rPr>
          <w:rFonts w:ascii="Arial" w:hAnsi="Arial" w:cs="Arial"/>
          <w:color w:val="000000"/>
        </w:rPr>
        <w:t xml:space="preserve"> </w:t>
      </w:r>
      <w:r w:rsidRPr="00A8334C">
        <w:rPr>
          <w:rFonts w:ascii="Arial" w:hAnsi="Arial" w:cs="Arial"/>
          <w:color w:val="000000"/>
        </w:rPr>
        <w:t>which is linked to BPT payments</w:t>
      </w:r>
      <w:r>
        <w:rPr>
          <w:rFonts w:ascii="Arial" w:hAnsi="Arial" w:cs="Arial"/>
          <w:color w:val="000000"/>
        </w:rPr>
        <w:t>,</w:t>
      </w:r>
      <w:r w:rsidRPr="00A8334C">
        <w:rPr>
          <w:rFonts w:ascii="Arial" w:hAnsi="Arial" w:cs="Arial"/>
          <w:color w:val="000000"/>
        </w:rPr>
        <w:t xml:space="preserve"> has allowed hospital teams to check on their practice and reinforce their systems. </w:t>
      </w:r>
    </w:p>
    <w:p w14:paraId="75EBCB5F" w14:textId="6D9B1097" w:rsidR="001109A3" w:rsidRPr="00A8334C" w:rsidRDefault="001109A3" w:rsidP="001109A3">
      <w:pPr>
        <w:pStyle w:val="NormalWeb"/>
        <w:spacing w:after="0"/>
        <w:rPr>
          <w:rFonts w:ascii="Arial" w:hAnsi="Arial" w:cs="Arial"/>
          <w:color w:val="000000"/>
        </w:rPr>
      </w:pPr>
      <w:r w:rsidRPr="00A8334C">
        <w:rPr>
          <w:rFonts w:ascii="Arial" w:hAnsi="Arial" w:cs="Arial"/>
          <w:color w:val="000000"/>
        </w:rPr>
        <w:t xml:space="preserve">This streamlined </w:t>
      </w:r>
      <w:r w:rsidR="00C3640A" w:rsidRPr="00A8334C">
        <w:rPr>
          <w:rFonts w:ascii="Arial" w:hAnsi="Arial" w:cs="Arial"/>
          <w:color w:val="000000"/>
        </w:rPr>
        <w:t xml:space="preserve">data collection and entry </w:t>
      </w:r>
      <w:r w:rsidRPr="00A8334C">
        <w:rPr>
          <w:rFonts w:ascii="Arial" w:hAnsi="Arial" w:cs="Arial"/>
          <w:color w:val="000000"/>
        </w:rPr>
        <w:t>process is helping to pinpoint any areas where improvement is required. It</w:t>
      </w:r>
      <w:r w:rsidR="00D74AC8" w:rsidRPr="00A8334C">
        <w:rPr>
          <w:rFonts w:ascii="Arial" w:hAnsi="Arial" w:cs="Arial"/>
          <w:color w:val="000000"/>
        </w:rPr>
        <w:t xml:space="preserve"> recently</w:t>
      </w:r>
      <w:r w:rsidRPr="00A8334C">
        <w:rPr>
          <w:rFonts w:ascii="Arial" w:hAnsi="Arial" w:cs="Arial"/>
          <w:color w:val="000000"/>
        </w:rPr>
        <w:t xml:space="preserve"> highlighted a level of inaccuracy when it came to inpatient coding, for instance, so now any discrepancies are manually checked by specialist nurses meaning the final data coding is extremely robust.</w:t>
      </w:r>
    </w:p>
    <w:p w14:paraId="79DCF20D" w14:textId="20875C16" w:rsidR="0052067A" w:rsidRPr="00A8334C" w:rsidRDefault="00EE715A" w:rsidP="00C3640A">
      <w:pPr>
        <w:pStyle w:val="NormalWeb"/>
        <w:spacing w:after="0"/>
        <w:rPr>
          <w:rFonts w:ascii="Arial" w:hAnsi="Arial" w:cs="Arial"/>
          <w:color w:val="000000"/>
        </w:rPr>
      </w:pPr>
      <w:r>
        <w:rPr>
          <w:rFonts w:ascii="Arial" w:hAnsi="Arial" w:cs="Arial"/>
          <w:color w:val="000000"/>
        </w:rPr>
        <w:t xml:space="preserve">These improvements, coupled with the </w:t>
      </w:r>
      <w:r w:rsidR="00C3640A" w:rsidRPr="00A8334C">
        <w:rPr>
          <w:rFonts w:ascii="Arial" w:hAnsi="Arial" w:cs="Arial"/>
          <w:color w:val="000000"/>
        </w:rPr>
        <w:t>multidisciplinary team</w:t>
      </w:r>
      <w:r w:rsidR="0052067A" w:rsidRPr="00A8334C">
        <w:rPr>
          <w:rFonts w:ascii="Arial" w:hAnsi="Arial" w:cs="Arial"/>
          <w:color w:val="000000"/>
        </w:rPr>
        <w:t xml:space="preserve"> </w:t>
      </w:r>
      <w:r>
        <w:rPr>
          <w:rFonts w:ascii="Arial" w:hAnsi="Arial" w:cs="Arial"/>
          <w:color w:val="000000"/>
        </w:rPr>
        <w:t xml:space="preserve">that has been </w:t>
      </w:r>
      <w:r w:rsidR="00C3640A" w:rsidRPr="00A8334C">
        <w:rPr>
          <w:rFonts w:ascii="Arial" w:hAnsi="Arial" w:cs="Arial"/>
          <w:color w:val="000000"/>
        </w:rPr>
        <w:t xml:space="preserve">committed to the principles and actions underpinning BPT for many years, Sheffield Teaching Hospitals NHS Foundation Trust </w:t>
      </w:r>
      <w:r w:rsidR="0052067A" w:rsidRPr="00A8334C">
        <w:rPr>
          <w:rFonts w:ascii="Arial" w:hAnsi="Arial" w:cs="Arial"/>
          <w:color w:val="000000"/>
        </w:rPr>
        <w:t xml:space="preserve">is now </w:t>
      </w:r>
      <w:r w:rsidR="00C3640A" w:rsidRPr="00A8334C">
        <w:rPr>
          <w:rFonts w:ascii="Arial" w:hAnsi="Arial" w:cs="Arial"/>
          <w:color w:val="000000"/>
        </w:rPr>
        <w:t xml:space="preserve">amongst the most successful trusts in delivering BPT conformity. </w:t>
      </w:r>
    </w:p>
    <w:p w14:paraId="7A9D1B11" w14:textId="77777777" w:rsidR="00D77FE0" w:rsidRDefault="0052067A" w:rsidP="00D77FE0">
      <w:pPr>
        <w:pStyle w:val="NormalWeb"/>
        <w:spacing w:before="0" w:beforeAutospacing="0" w:after="0" w:afterAutospacing="0"/>
        <w:rPr>
          <w:rFonts w:ascii="Arial" w:hAnsi="Arial" w:cs="Arial"/>
          <w:b/>
          <w:color w:val="0070C0"/>
        </w:rPr>
      </w:pPr>
      <w:r w:rsidRPr="00D77FE0">
        <w:rPr>
          <w:rFonts w:ascii="Arial" w:hAnsi="Arial" w:cs="Arial"/>
          <w:b/>
          <w:color w:val="0070C0"/>
        </w:rPr>
        <w:lastRenderedPageBreak/>
        <w:t>Conclusion</w:t>
      </w:r>
    </w:p>
    <w:p w14:paraId="432E4B46" w14:textId="76F9C514" w:rsidR="009764AA" w:rsidRPr="00A8334C" w:rsidRDefault="0052067A" w:rsidP="00D77FE0">
      <w:pPr>
        <w:pStyle w:val="NormalWeb"/>
        <w:spacing w:before="0" w:beforeAutospacing="0" w:after="0" w:afterAutospacing="0"/>
        <w:rPr>
          <w:rFonts w:ascii="Arial" w:hAnsi="Arial" w:cs="Arial"/>
          <w:color w:val="000000"/>
        </w:rPr>
      </w:pPr>
      <w:r w:rsidRPr="00A8334C">
        <w:rPr>
          <w:rFonts w:ascii="Arial" w:hAnsi="Arial" w:cs="Arial"/>
          <w:color w:val="000000"/>
        </w:rPr>
        <w:t xml:space="preserve">Having further refined its approach to COPD best practice, Sheffield Teaching Hospitals NHS Foundation Trust is </w:t>
      </w:r>
      <w:r w:rsidR="00D74AC8" w:rsidRPr="00A8334C">
        <w:rPr>
          <w:rFonts w:ascii="Arial" w:hAnsi="Arial" w:cs="Arial"/>
          <w:color w:val="000000"/>
        </w:rPr>
        <w:t xml:space="preserve">now </w:t>
      </w:r>
      <w:r w:rsidRPr="00A8334C">
        <w:rPr>
          <w:rFonts w:ascii="Arial" w:hAnsi="Arial" w:cs="Arial"/>
          <w:color w:val="000000"/>
        </w:rPr>
        <w:t xml:space="preserve">focused on achieving continuous improvements. </w:t>
      </w:r>
      <w:r w:rsidR="00D77FE0">
        <w:rPr>
          <w:rFonts w:ascii="Arial" w:hAnsi="Arial" w:cs="Arial"/>
          <w:color w:val="000000"/>
        </w:rPr>
        <w:t>The</w:t>
      </w:r>
      <w:r w:rsidR="00C3640A" w:rsidRPr="00A8334C">
        <w:rPr>
          <w:rFonts w:ascii="Arial" w:hAnsi="Arial" w:cs="Arial"/>
          <w:color w:val="000000"/>
        </w:rPr>
        <w:t xml:space="preserve"> stimulus of the National Audit and BPT </w:t>
      </w:r>
      <w:r w:rsidR="00D77FE0">
        <w:rPr>
          <w:rFonts w:ascii="Arial" w:hAnsi="Arial" w:cs="Arial"/>
          <w:color w:val="000000"/>
        </w:rPr>
        <w:t xml:space="preserve">has been viewed </w:t>
      </w:r>
      <w:r w:rsidR="00C3640A" w:rsidRPr="00A8334C">
        <w:rPr>
          <w:rFonts w:ascii="Arial" w:hAnsi="Arial" w:cs="Arial"/>
          <w:color w:val="000000"/>
        </w:rPr>
        <w:t xml:space="preserve">not </w:t>
      </w:r>
      <w:r w:rsidR="00D77FE0">
        <w:rPr>
          <w:rFonts w:ascii="Arial" w:hAnsi="Arial" w:cs="Arial"/>
          <w:color w:val="000000"/>
        </w:rPr>
        <w:t>as</w:t>
      </w:r>
      <w:r w:rsidR="00C3640A" w:rsidRPr="00A8334C">
        <w:rPr>
          <w:rFonts w:ascii="Arial" w:hAnsi="Arial" w:cs="Arial"/>
          <w:color w:val="000000"/>
        </w:rPr>
        <w:t xml:space="preserve"> a completion of</w:t>
      </w:r>
      <w:r w:rsidR="00D77FE0">
        <w:rPr>
          <w:rFonts w:ascii="Arial" w:hAnsi="Arial" w:cs="Arial"/>
          <w:color w:val="000000"/>
        </w:rPr>
        <w:t xml:space="preserve"> their</w:t>
      </w:r>
      <w:r w:rsidR="00C3640A" w:rsidRPr="00A8334C">
        <w:rPr>
          <w:rFonts w:ascii="Arial" w:hAnsi="Arial" w:cs="Arial"/>
          <w:color w:val="000000"/>
        </w:rPr>
        <w:t xml:space="preserve"> efforts but as a valuable method of beginning further service review and improvement. Managerial and IT support is allowing </w:t>
      </w:r>
      <w:r w:rsidR="00D77FE0">
        <w:rPr>
          <w:rFonts w:ascii="Arial" w:hAnsi="Arial" w:cs="Arial"/>
          <w:color w:val="000000"/>
        </w:rPr>
        <w:t>them</w:t>
      </w:r>
      <w:r w:rsidR="00C3640A" w:rsidRPr="00A8334C">
        <w:rPr>
          <w:rFonts w:ascii="Arial" w:hAnsi="Arial" w:cs="Arial"/>
          <w:color w:val="000000"/>
        </w:rPr>
        <w:t xml:space="preserve"> to make best use of this opportunity.</w:t>
      </w:r>
    </w:p>
    <w:p w14:paraId="6563913C" w14:textId="37C7A60E" w:rsidR="00C3640A" w:rsidRPr="00A8334C" w:rsidRDefault="00C3640A" w:rsidP="009764AA">
      <w:pPr>
        <w:pStyle w:val="NormalWeb"/>
        <w:spacing w:before="0" w:beforeAutospacing="0" w:after="0" w:afterAutospacing="0"/>
        <w:rPr>
          <w:rFonts w:ascii="Arial" w:hAnsi="Arial" w:cs="Arial"/>
          <w:color w:val="000000"/>
        </w:rPr>
      </w:pPr>
    </w:p>
    <w:p w14:paraId="013A3936" w14:textId="77777777" w:rsidR="00C3640A" w:rsidRPr="00A8334C" w:rsidRDefault="00C3640A" w:rsidP="009764AA">
      <w:pPr>
        <w:pStyle w:val="NormalWeb"/>
        <w:spacing w:before="0" w:beforeAutospacing="0" w:after="0" w:afterAutospacing="0"/>
        <w:rPr>
          <w:rFonts w:ascii="Arial" w:hAnsi="Arial" w:cs="Arial"/>
          <w:color w:val="000000"/>
        </w:rPr>
      </w:pPr>
    </w:p>
    <w:p w14:paraId="2C1EEA25" w14:textId="695FEB96" w:rsidR="00974617" w:rsidRDefault="009764AA" w:rsidP="0052644B">
      <w:pPr>
        <w:pStyle w:val="NormalWeb"/>
        <w:spacing w:before="0" w:beforeAutospacing="0" w:after="0" w:afterAutospacing="0"/>
        <w:rPr>
          <w:rFonts w:ascii="Arial" w:hAnsi="Arial" w:cs="Arial"/>
          <w:color w:val="000000"/>
        </w:rPr>
      </w:pPr>
      <w:r w:rsidRPr="00A8334C">
        <w:rPr>
          <w:rFonts w:ascii="Arial" w:hAnsi="Arial" w:cs="Arial"/>
          <w:color w:val="000000"/>
        </w:rPr>
        <w:t xml:space="preserve"> </w:t>
      </w:r>
      <w:r w:rsidR="001A7946">
        <w:rPr>
          <w:rFonts w:ascii="Arial" w:hAnsi="Arial" w:cs="Arial"/>
          <w:color w:val="000000"/>
        </w:rPr>
        <w:t>For further information please contact:</w:t>
      </w:r>
    </w:p>
    <w:p w14:paraId="5D4CA715" w14:textId="77777777" w:rsidR="00956A89" w:rsidRDefault="00956A89" w:rsidP="0052644B">
      <w:pPr>
        <w:pStyle w:val="NormalWeb"/>
        <w:spacing w:before="0" w:beforeAutospacing="0" w:after="0" w:afterAutospacing="0"/>
        <w:rPr>
          <w:rFonts w:ascii="Arial" w:hAnsi="Arial" w:cs="Arial"/>
          <w:color w:val="000000"/>
        </w:rPr>
      </w:pPr>
    </w:p>
    <w:p w14:paraId="0C1CD4A1" w14:textId="47796309" w:rsidR="00DE06D4" w:rsidRPr="00DE06D4" w:rsidRDefault="00DE1BD2" w:rsidP="00DE06D4">
      <w:pPr>
        <w:pStyle w:val="NormalWeb"/>
        <w:spacing w:after="0"/>
        <w:rPr>
          <w:rFonts w:ascii="Arial" w:hAnsi="Arial" w:cs="Arial"/>
        </w:rPr>
      </w:pPr>
      <w:hyperlink r:id="rId8" w:history="1">
        <w:r w:rsidR="00DE06D4" w:rsidRPr="00F03744">
          <w:rPr>
            <w:rStyle w:val="Hyperlink"/>
            <w:rFonts w:ascii="Arial" w:hAnsi="Arial" w:cs="Arial"/>
          </w:rPr>
          <w:t>Rod.lawson@sth.nhs.uk</w:t>
        </w:r>
      </w:hyperlink>
      <w:r w:rsidR="00DE06D4">
        <w:rPr>
          <w:rFonts w:ascii="Arial" w:hAnsi="Arial" w:cs="Arial"/>
        </w:rPr>
        <w:t xml:space="preserve"> </w:t>
      </w:r>
      <w:r w:rsidR="00DE06D4" w:rsidRPr="00DE06D4">
        <w:rPr>
          <w:rFonts w:ascii="Arial" w:hAnsi="Arial" w:cs="Arial"/>
        </w:rPr>
        <w:t xml:space="preserve"> for medical aspects, and as lead</w:t>
      </w:r>
    </w:p>
    <w:p w14:paraId="7CAB44F5" w14:textId="40593DD7" w:rsidR="001A7946" w:rsidRPr="00A8334C" w:rsidRDefault="00DE1BD2" w:rsidP="00DE06D4">
      <w:pPr>
        <w:pStyle w:val="NormalWeb"/>
        <w:spacing w:before="0" w:beforeAutospacing="0" w:after="0" w:afterAutospacing="0"/>
        <w:rPr>
          <w:rFonts w:ascii="Arial" w:hAnsi="Arial" w:cs="Arial"/>
          <w:color w:val="000000"/>
        </w:rPr>
      </w:pPr>
      <w:hyperlink r:id="rId9" w:history="1">
        <w:r w:rsidR="00DE06D4" w:rsidRPr="00F03744">
          <w:rPr>
            <w:rStyle w:val="Hyperlink"/>
            <w:rFonts w:ascii="Arial" w:hAnsi="Arial" w:cs="Arial"/>
          </w:rPr>
          <w:t>Laura.harrison@sth.nhs.uk</w:t>
        </w:r>
      </w:hyperlink>
      <w:r w:rsidR="00DE06D4">
        <w:rPr>
          <w:rFonts w:ascii="Arial" w:hAnsi="Arial" w:cs="Arial"/>
        </w:rPr>
        <w:t xml:space="preserve"> </w:t>
      </w:r>
      <w:r w:rsidR="00DE06D4" w:rsidRPr="00DE06D4">
        <w:rPr>
          <w:rFonts w:ascii="Arial" w:hAnsi="Arial" w:cs="Arial"/>
        </w:rPr>
        <w:t xml:space="preserve"> for nursing enquiries</w:t>
      </w:r>
    </w:p>
    <w:sectPr w:rsidR="001A7946" w:rsidRPr="00A8334C" w:rsidSect="00EE715A">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C63C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C63C3B" w16cid:durableId="1EC504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4A29D" w14:textId="77777777" w:rsidR="00964EEC" w:rsidRDefault="00964EEC" w:rsidP="00B837CD">
      <w:pPr>
        <w:spacing w:after="0" w:line="240" w:lineRule="auto"/>
      </w:pPr>
      <w:r>
        <w:separator/>
      </w:r>
    </w:p>
  </w:endnote>
  <w:endnote w:type="continuationSeparator" w:id="0">
    <w:p w14:paraId="2FD1ADF4" w14:textId="77777777" w:rsidR="00964EEC" w:rsidRDefault="00964EEC" w:rsidP="00B8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16902"/>
      <w:docPartObj>
        <w:docPartGallery w:val="Page Numbers (Bottom of Page)"/>
        <w:docPartUnique/>
      </w:docPartObj>
    </w:sdtPr>
    <w:sdtEndPr>
      <w:rPr>
        <w:noProof/>
      </w:rPr>
    </w:sdtEndPr>
    <w:sdtContent>
      <w:p w14:paraId="29546941" w14:textId="6438B179" w:rsidR="00B837CD" w:rsidRDefault="00B837CD">
        <w:pPr>
          <w:pStyle w:val="Footer"/>
          <w:jc w:val="right"/>
        </w:pPr>
        <w:r>
          <w:fldChar w:fldCharType="begin"/>
        </w:r>
        <w:r>
          <w:instrText xml:space="preserve"> PAGE   \* MERGEFORMAT </w:instrText>
        </w:r>
        <w:r>
          <w:fldChar w:fldCharType="separate"/>
        </w:r>
        <w:r w:rsidR="00DE1BD2">
          <w:rPr>
            <w:noProof/>
          </w:rPr>
          <w:t>1</w:t>
        </w:r>
        <w:r>
          <w:rPr>
            <w:noProof/>
          </w:rPr>
          <w:fldChar w:fldCharType="end"/>
        </w:r>
      </w:p>
    </w:sdtContent>
  </w:sdt>
  <w:p w14:paraId="23FA76EA" w14:textId="77777777" w:rsidR="00B837CD" w:rsidRDefault="00B83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8042" w14:textId="77777777" w:rsidR="00964EEC" w:rsidRDefault="00964EEC" w:rsidP="00B837CD">
      <w:pPr>
        <w:spacing w:after="0" w:line="240" w:lineRule="auto"/>
      </w:pPr>
      <w:r>
        <w:separator/>
      </w:r>
    </w:p>
  </w:footnote>
  <w:footnote w:type="continuationSeparator" w:id="0">
    <w:p w14:paraId="699E783D" w14:textId="77777777" w:rsidR="00964EEC" w:rsidRDefault="00964EEC" w:rsidP="00B83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16B"/>
    <w:multiLevelType w:val="hybridMultilevel"/>
    <w:tmpl w:val="3B16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6742A"/>
    <w:multiLevelType w:val="hybridMultilevel"/>
    <w:tmpl w:val="12580598"/>
    <w:lvl w:ilvl="0" w:tplc="0809000F">
      <w:start w:val="1"/>
      <w:numFmt w:val="decimal"/>
      <w:lvlText w:val="%1."/>
      <w:lvlJc w:val="left"/>
      <w:pPr>
        <w:ind w:left="3337" w:hanging="360"/>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
    <w:nsid w:val="400002D0"/>
    <w:multiLevelType w:val="hybridMultilevel"/>
    <w:tmpl w:val="4418A584"/>
    <w:lvl w:ilvl="0" w:tplc="25185A4C">
      <w:numFmt w:val="bullet"/>
      <w:lvlText w:val=""/>
      <w:lvlJc w:val="left"/>
      <w:pPr>
        <w:ind w:left="720" w:hanging="360"/>
      </w:pPr>
      <w:rPr>
        <w:rFonts w:ascii="Symbol" w:hAnsi="Symbo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10D8A"/>
    <w:multiLevelType w:val="multilevel"/>
    <w:tmpl w:val="555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F24D8"/>
    <w:multiLevelType w:val="hybridMultilevel"/>
    <w:tmpl w:val="5A20F6BE"/>
    <w:lvl w:ilvl="0" w:tplc="25185A4C">
      <w:numFmt w:val="bullet"/>
      <w:lvlText w:val=""/>
      <w:lvlJc w:val="left"/>
      <w:pPr>
        <w:ind w:left="720" w:hanging="360"/>
      </w:pPr>
      <w:rPr>
        <w:rFonts w:ascii="Symbol" w:hAnsi="Symbol" w:cs="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9D7980"/>
    <w:multiLevelType w:val="hybridMultilevel"/>
    <w:tmpl w:val="F3E09368"/>
    <w:lvl w:ilvl="0" w:tplc="25185A4C">
      <w:numFmt w:val="bullet"/>
      <w:lvlText w:val=""/>
      <w:lvlJc w:val="left"/>
      <w:pPr>
        <w:ind w:left="780" w:hanging="360"/>
      </w:pPr>
      <w:rPr>
        <w:rFonts w:ascii="Symbol" w:hAnsi="Symbol" w:cs="Arial" w:hint="default"/>
        <w:color w:val="0070C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E90759B"/>
    <w:multiLevelType w:val="hybridMultilevel"/>
    <w:tmpl w:val="51C2E2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E9A0FF9"/>
    <w:multiLevelType w:val="hybridMultilevel"/>
    <w:tmpl w:val="D13C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A7438A"/>
    <w:multiLevelType w:val="hybridMultilevel"/>
    <w:tmpl w:val="CE3C70E4"/>
    <w:lvl w:ilvl="0" w:tplc="5616E0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8"/>
  </w:num>
  <w:num w:numId="6">
    <w:abstractNumId w:val="4"/>
  </w:num>
  <w:num w:numId="7">
    <w:abstractNumId w:val="6"/>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Barrett">
    <w15:presenceInfo w15:providerId="None" w15:userId="Sue Bar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67"/>
    <w:rsid w:val="00012667"/>
    <w:rsid w:val="001109A3"/>
    <w:rsid w:val="001A7946"/>
    <w:rsid w:val="001E7A9A"/>
    <w:rsid w:val="00246F93"/>
    <w:rsid w:val="002862DA"/>
    <w:rsid w:val="0033536D"/>
    <w:rsid w:val="004306F0"/>
    <w:rsid w:val="0052067A"/>
    <w:rsid w:val="0052644B"/>
    <w:rsid w:val="006A0B21"/>
    <w:rsid w:val="007765F6"/>
    <w:rsid w:val="0081009D"/>
    <w:rsid w:val="008278C4"/>
    <w:rsid w:val="00956A89"/>
    <w:rsid w:val="00964EEC"/>
    <w:rsid w:val="00974617"/>
    <w:rsid w:val="009764AA"/>
    <w:rsid w:val="00A8334C"/>
    <w:rsid w:val="00AB597E"/>
    <w:rsid w:val="00B05D00"/>
    <w:rsid w:val="00B66704"/>
    <w:rsid w:val="00B837CD"/>
    <w:rsid w:val="00C3640A"/>
    <w:rsid w:val="00D74AC8"/>
    <w:rsid w:val="00D77FE0"/>
    <w:rsid w:val="00DE06D4"/>
    <w:rsid w:val="00DE1BD2"/>
    <w:rsid w:val="00EB05D3"/>
    <w:rsid w:val="00EE715A"/>
    <w:rsid w:val="00F6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67"/>
    <w:pPr>
      <w:ind w:left="720"/>
      <w:contextualSpacing/>
    </w:pPr>
  </w:style>
  <w:style w:type="paragraph" w:styleId="NormalWeb">
    <w:name w:val="Normal (Web)"/>
    <w:basedOn w:val="Normal"/>
    <w:uiPriority w:val="99"/>
    <w:unhideWhenUsed/>
    <w:rsid w:val="00012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667"/>
    <w:rPr>
      <w:b/>
      <w:bCs/>
    </w:rPr>
  </w:style>
  <w:style w:type="paragraph" w:customStyle="1" w:styleId="lead">
    <w:name w:val="lead"/>
    <w:basedOn w:val="Normal"/>
    <w:rsid w:val="00012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334C"/>
    <w:rPr>
      <w:sz w:val="16"/>
      <w:szCs w:val="16"/>
    </w:rPr>
  </w:style>
  <w:style w:type="paragraph" w:styleId="CommentText">
    <w:name w:val="annotation text"/>
    <w:basedOn w:val="Normal"/>
    <w:link w:val="CommentTextChar"/>
    <w:uiPriority w:val="99"/>
    <w:semiHidden/>
    <w:unhideWhenUsed/>
    <w:rsid w:val="00A8334C"/>
    <w:pPr>
      <w:spacing w:line="240" w:lineRule="auto"/>
    </w:pPr>
    <w:rPr>
      <w:sz w:val="20"/>
      <w:szCs w:val="20"/>
    </w:rPr>
  </w:style>
  <w:style w:type="character" w:customStyle="1" w:styleId="CommentTextChar">
    <w:name w:val="Comment Text Char"/>
    <w:basedOn w:val="DefaultParagraphFont"/>
    <w:link w:val="CommentText"/>
    <w:uiPriority w:val="99"/>
    <w:semiHidden/>
    <w:rsid w:val="00A8334C"/>
    <w:rPr>
      <w:sz w:val="20"/>
      <w:szCs w:val="20"/>
    </w:rPr>
  </w:style>
  <w:style w:type="paragraph" w:styleId="CommentSubject">
    <w:name w:val="annotation subject"/>
    <w:basedOn w:val="CommentText"/>
    <w:next w:val="CommentText"/>
    <w:link w:val="CommentSubjectChar"/>
    <w:uiPriority w:val="99"/>
    <w:semiHidden/>
    <w:unhideWhenUsed/>
    <w:rsid w:val="00A8334C"/>
    <w:rPr>
      <w:b/>
      <w:bCs/>
    </w:rPr>
  </w:style>
  <w:style w:type="character" w:customStyle="1" w:styleId="CommentSubjectChar">
    <w:name w:val="Comment Subject Char"/>
    <w:basedOn w:val="CommentTextChar"/>
    <w:link w:val="CommentSubject"/>
    <w:uiPriority w:val="99"/>
    <w:semiHidden/>
    <w:rsid w:val="00A8334C"/>
    <w:rPr>
      <w:b/>
      <w:bCs/>
      <w:sz w:val="20"/>
      <w:szCs w:val="20"/>
    </w:rPr>
  </w:style>
  <w:style w:type="paragraph" w:styleId="BalloonText">
    <w:name w:val="Balloon Text"/>
    <w:basedOn w:val="Normal"/>
    <w:link w:val="BalloonTextChar"/>
    <w:uiPriority w:val="99"/>
    <w:semiHidden/>
    <w:unhideWhenUsed/>
    <w:rsid w:val="00A8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4C"/>
    <w:rPr>
      <w:rFonts w:ascii="Segoe UI" w:hAnsi="Segoe UI" w:cs="Segoe UI"/>
      <w:sz w:val="18"/>
      <w:szCs w:val="18"/>
    </w:rPr>
  </w:style>
  <w:style w:type="paragraph" w:styleId="Header">
    <w:name w:val="header"/>
    <w:basedOn w:val="Normal"/>
    <w:link w:val="HeaderChar"/>
    <w:uiPriority w:val="99"/>
    <w:unhideWhenUsed/>
    <w:rsid w:val="00B83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7CD"/>
  </w:style>
  <w:style w:type="paragraph" w:styleId="Footer">
    <w:name w:val="footer"/>
    <w:basedOn w:val="Normal"/>
    <w:link w:val="FooterChar"/>
    <w:uiPriority w:val="99"/>
    <w:unhideWhenUsed/>
    <w:rsid w:val="00B83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7CD"/>
  </w:style>
  <w:style w:type="character" w:styleId="Hyperlink">
    <w:name w:val="Hyperlink"/>
    <w:basedOn w:val="DefaultParagraphFont"/>
    <w:uiPriority w:val="99"/>
    <w:unhideWhenUsed/>
    <w:rsid w:val="00DE06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67"/>
    <w:pPr>
      <w:ind w:left="720"/>
      <w:contextualSpacing/>
    </w:pPr>
  </w:style>
  <w:style w:type="paragraph" w:styleId="NormalWeb">
    <w:name w:val="Normal (Web)"/>
    <w:basedOn w:val="Normal"/>
    <w:uiPriority w:val="99"/>
    <w:unhideWhenUsed/>
    <w:rsid w:val="00012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667"/>
    <w:rPr>
      <w:b/>
      <w:bCs/>
    </w:rPr>
  </w:style>
  <w:style w:type="paragraph" w:customStyle="1" w:styleId="lead">
    <w:name w:val="lead"/>
    <w:basedOn w:val="Normal"/>
    <w:rsid w:val="00012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334C"/>
    <w:rPr>
      <w:sz w:val="16"/>
      <w:szCs w:val="16"/>
    </w:rPr>
  </w:style>
  <w:style w:type="paragraph" w:styleId="CommentText">
    <w:name w:val="annotation text"/>
    <w:basedOn w:val="Normal"/>
    <w:link w:val="CommentTextChar"/>
    <w:uiPriority w:val="99"/>
    <w:semiHidden/>
    <w:unhideWhenUsed/>
    <w:rsid w:val="00A8334C"/>
    <w:pPr>
      <w:spacing w:line="240" w:lineRule="auto"/>
    </w:pPr>
    <w:rPr>
      <w:sz w:val="20"/>
      <w:szCs w:val="20"/>
    </w:rPr>
  </w:style>
  <w:style w:type="character" w:customStyle="1" w:styleId="CommentTextChar">
    <w:name w:val="Comment Text Char"/>
    <w:basedOn w:val="DefaultParagraphFont"/>
    <w:link w:val="CommentText"/>
    <w:uiPriority w:val="99"/>
    <w:semiHidden/>
    <w:rsid w:val="00A8334C"/>
    <w:rPr>
      <w:sz w:val="20"/>
      <w:szCs w:val="20"/>
    </w:rPr>
  </w:style>
  <w:style w:type="paragraph" w:styleId="CommentSubject">
    <w:name w:val="annotation subject"/>
    <w:basedOn w:val="CommentText"/>
    <w:next w:val="CommentText"/>
    <w:link w:val="CommentSubjectChar"/>
    <w:uiPriority w:val="99"/>
    <w:semiHidden/>
    <w:unhideWhenUsed/>
    <w:rsid w:val="00A8334C"/>
    <w:rPr>
      <w:b/>
      <w:bCs/>
    </w:rPr>
  </w:style>
  <w:style w:type="character" w:customStyle="1" w:styleId="CommentSubjectChar">
    <w:name w:val="Comment Subject Char"/>
    <w:basedOn w:val="CommentTextChar"/>
    <w:link w:val="CommentSubject"/>
    <w:uiPriority w:val="99"/>
    <w:semiHidden/>
    <w:rsid w:val="00A8334C"/>
    <w:rPr>
      <w:b/>
      <w:bCs/>
      <w:sz w:val="20"/>
      <w:szCs w:val="20"/>
    </w:rPr>
  </w:style>
  <w:style w:type="paragraph" w:styleId="BalloonText">
    <w:name w:val="Balloon Text"/>
    <w:basedOn w:val="Normal"/>
    <w:link w:val="BalloonTextChar"/>
    <w:uiPriority w:val="99"/>
    <w:semiHidden/>
    <w:unhideWhenUsed/>
    <w:rsid w:val="00A83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4C"/>
    <w:rPr>
      <w:rFonts w:ascii="Segoe UI" w:hAnsi="Segoe UI" w:cs="Segoe UI"/>
      <w:sz w:val="18"/>
      <w:szCs w:val="18"/>
    </w:rPr>
  </w:style>
  <w:style w:type="paragraph" w:styleId="Header">
    <w:name w:val="header"/>
    <w:basedOn w:val="Normal"/>
    <w:link w:val="HeaderChar"/>
    <w:uiPriority w:val="99"/>
    <w:unhideWhenUsed/>
    <w:rsid w:val="00B83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7CD"/>
  </w:style>
  <w:style w:type="paragraph" w:styleId="Footer">
    <w:name w:val="footer"/>
    <w:basedOn w:val="Normal"/>
    <w:link w:val="FooterChar"/>
    <w:uiPriority w:val="99"/>
    <w:unhideWhenUsed/>
    <w:rsid w:val="00B83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7CD"/>
  </w:style>
  <w:style w:type="character" w:styleId="Hyperlink">
    <w:name w:val="Hyperlink"/>
    <w:basedOn w:val="DefaultParagraphFont"/>
    <w:uiPriority w:val="99"/>
    <w:unhideWhenUsed/>
    <w:rsid w:val="00DE0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6740">
      <w:bodyDiv w:val="1"/>
      <w:marLeft w:val="0"/>
      <w:marRight w:val="0"/>
      <w:marTop w:val="0"/>
      <w:marBottom w:val="0"/>
      <w:divBdr>
        <w:top w:val="none" w:sz="0" w:space="0" w:color="auto"/>
        <w:left w:val="none" w:sz="0" w:space="0" w:color="auto"/>
        <w:bottom w:val="none" w:sz="0" w:space="0" w:color="auto"/>
        <w:right w:val="none" w:sz="0" w:space="0" w:color="auto"/>
      </w:divBdr>
      <w:divsChild>
        <w:div w:id="444736144">
          <w:marLeft w:val="0"/>
          <w:marRight w:val="0"/>
          <w:marTop w:val="0"/>
          <w:marBottom w:val="300"/>
          <w:divBdr>
            <w:top w:val="none" w:sz="0" w:space="0" w:color="auto"/>
            <w:left w:val="none" w:sz="0" w:space="0" w:color="auto"/>
            <w:bottom w:val="none" w:sz="0" w:space="0" w:color="auto"/>
            <w:right w:val="none" w:sz="0" w:space="0" w:color="auto"/>
          </w:divBdr>
          <w:divsChild>
            <w:div w:id="6003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lawson@st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harrison@sth.nhs.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nixon</dc:creator>
  <cp:lastModifiedBy>Gledhill, Paul</cp:lastModifiedBy>
  <cp:revision>2</cp:revision>
  <dcterms:created xsi:type="dcterms:W3CDTF">2018-07-25T13:15:00Z</dcterms:created>
  <dcterms:modified xsi:type="dcterms:W3CDTF">2018-07-25T13:15:00Z</dcterms:modified>
</cp:coreProperties>
</file>